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5ADC6" w14:textId="77777777" w:rsidR="0020325C" w:rsidRDefault="0020325C" w:rsidP="0020325C">
      <w:pPr>
        <w:jc w:val="center"/>
        <w:rPr>
          <w:rFonts w:ascii="Times New Roman" w:hAnsi="Times New Roman"/>
        </w:rPr>
      </w:pPr>
      <w:r>
        <w:rPr>
          <w:noProof/>
          <w:lang w:eastAsia="lt-LT"/>
        </w:rPr>
        <w:drawing>
          <wp:inline distT="0" distB="0" distL="0" distR="0" wp14:anchorId="5F3715B8" wp14:editId="5F4923EF">
            <wp:extent cx="1549400" cy="1200150"/>
            <wp:effectExtent l="0" t="0" r="0" b="0"/>
            <wp:docPr id="1" name="Paveikslėlis 1" descr="http://v490shpt2/Seimo%20logotipas/Spalvotas%20Seimo%20logotipas%20(1254x97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ttp://v490shpt2/Seimo%20logotipas/Spalvotas%20Seimo%20logotipas%20(1254x97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852ED" w14:textId="77777777" w:rsidR="0020325C" w:rsidRDefault="0020325C" w:rsidP="0020325C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Lietuvos Respublikos Seimo </w:t>
      </w:r>
    </w:p>
    <w:p w14:paraId="521251AC" w14:textId="77777777" w:rsidR="0020325C" w:rsidRDefault="006D00FC" w:rsidP="0020325C">
      <w:pPr>
        <w:spacing w:after="0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690E96">
        <w:rPr>
          <w:rFonts w:ascii="Cambria" w:hAnsi="Cambria"/>
          <w:color w:val="000000" w:themeColor="text1"/>
          <w:sz w:val="24"/>
          <w:szCs w:val="24"/>
        </w:rPr>
        <w:t>Nacionalinio saugumo ir gynybos komitet</w:t>
      </w:r>
      <w:r w:rsidR="00F828E1">
        <w:rPr>
          <w:rFonts w:ascii="Cambria" w:hAnsi="Cambria"/>
          <w:color w:val="000000" w:themeColor="text1"/>
          <w:sz w:val="24"/>
          <w:szCs w:val="24"/>
        </w:rPr>
        <w:t>o</w:t>
      </w:r>
    </w:p>
    <w:p w14:paraId="23D40BD4" w14:textId="77777777" w:rsidR="00F828E1" w:rsidRPr="00DD45A4" w:rsidRDefault="00F828E1" w:rsidP="0020325C">
      <w:pPr>
        <w:spacing w:after="0"/>
        <w:jc w:val="center"/>
        <w:rPr>
          <w:rFonts w:ascii="Cambria" w:hAnsi="Cambria"/>
          <w:b/>
          <w:color w:val="000000" w:themeColor="text1"/>
          <w:sz w:val="24"/>
          <w:szCs w:val="24"/>
        </w:rPr>
      </w:pPr>
    </w:p>
    <w:p w14:paraId="18D67D6A" w14:textId="77777777" w:rsidR="0020325C" w:rsidRPr="00690E96" w:rsidRDefault="0020325C" w:rsidP="0020325C">
      <w:pPr>
        <w:jc w:val="center"/>
        <w:rPr>
          <w:rFonts w:ascii="Cambria" w:hAnsi="Cambria"/>
          <w:color w:val="000000" w:themeColor="text1"/>
        </w:rPr>
      </w:pPr>
      <w:r w:rsidRPr="00690E96">
        <w:rPr>
          <w:rFonts w:ascii="Cambria" w:hAnsi="Cambria"/>
          <w:color w:val="000000" w:themeColor="text1"/>
        </w:rPr>
        <w:t xml:space="preserve">o r g a n i z u o j a m a </w:t>
      </w:r>
    </w:p>
    <w:p w14:paraId="7796043A" w14:textId="77777777" w:rsidR="0020325C" w:rsidRPr="00690E96" w:rsidRDefault="0020325C" w:rsidP="0020325C">
      <w:pPr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690E96">
        <w:rPr>
          <w:rFonts w:ascii="Cambria" w:hAnsi="Cambria"/>
          <w:b/>
          <w:color w:val="000000" w:themeColor="text1"/>
          <w:sz w:val="24"/>
          <w:szCs w:val="24"/>
        </w:rPr>
        <w:t>Konferencija</w:t>
      </w:r>
    </w:p>
    <w:p w14:paraId="512D122A" w14:textId="77777777" w:rsidR="0083513E" w:rsidRPr="00CC0D29" w:rsidRDefault="00F828E1" w:rsidP="00D655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Komunistinė ideologija ir jos praktika vak</w:t>
      </w:r>
      <w:r w:rsidR="00CC0D29">
        <w:rPr>
          <w:rFonts w:ascii="Times New Roman" w:hAnsi="Times New Roman" w:cs="Times New Roman"/>
          <w:b/>
          <w:bCs/>
          <w:sz w:val="24"/>
          <w:szCs w:val="24"/>
        </w:rPr>
        <w:t>ar ir šiandien. Lietuvos sovietinės okupacijos istorinis, moralinis ir teisinis įvertinimas</w:t>
      </w:r>
    </w:p>
    <w:p w14:paraId="491EC114" w14:textId="77777777" w:rsidR="0020325C" w:rsidRDefault="0037139F" w:rsidP="0020325C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2023</w:t>
      </w:r>
      <w:r w:rsidR="00CC0D29">
        <w:rPr>
          <w:rFonts w:ascii="Cambria" w:hAnsi="Cambria"/>
        </w:rPr>
        <w:t xml:space="preserve"> m. </w:t>
      </w:r>
      <w:r w:rsidR="00A60175">
        <w:rPr>
          <w:rFonts w:ascii="Cambria" w:hAnsi="Cambria"/>
        </w:rPr>
        <w:t>kovo 13</w:t>
      </w:r>
      <w:r w:rsidR="00CC0D29">
        <w:rPr>
          <w:rFonts w:ascii="Cambria" w:hAnsi="Cambria"/>
        </w:rPr>
        <w:t xml:space="preserve"> d. </w:t>
      </w:r>
    </w:p>
    <w:p w14:paraId="3BE204B7" w14:textId="77777777" w:rsidR="0020325C" w:rsidRPr="00084392" w:rsidRDefault="0020325C" w:rsidP="0020325C">
      <w:pPr>
        <w:spacing w:line="360" w:lineRule="auto"/>
        <w:jc w:val="both"/>
        <w:rPr>
          <w:rFonts w:ascii="Cambria" w:hAnsi="Cambria" w:cs="Times New Roman"/>
          <w:sz w:val="28"/>
          <w:szCs w:val="28"/>
        </w:rPr>
      </w:pPr>
    </w:p>
    <w:p w14:paraId="68DBC242" w14:textId="77777777" w:rsidR="000E28AA" w:rsidRPr="006D00FC" w:rsidRDefault="00860EB1" w:rsidP="000E28AA">
      <w:pPr>
        <w:spacing w:line="360" w:lineRule="auto"/>
        <w:ind w:firstLine="567"/>
        <w:jc w:val="both"/>
        <w:rPr>
          <w:rFonts w:ascii="Cambria" w:hAnsi="Cambria" w:cs="Times New Roman"/>
          <w:szCs w:val="24"/>
          <w:shd w:val="clear" w:color="auto" w:fill="FFFFFF"/>
        </w:rPr>
      </w:pPr>
      <w:r w:rsidRPr="006D00FC">
        <w:rPr>
          <w:rFonts w:ascii="Cambria" w:hAnsi="Cambria" w:cs="Times New Roman"/>
          <w:szCs w:val="24"/>
        </w:rPr>
        <w:t xml:space="preserve">Lietuvos okupaciniu periodu veikę </w:t>
      </w:r>
      <w:r w:rsidR="00093D00" w:rsidRPr="006D00FC">
        <w:rPr>
          <w:rFonts w:ascii="Cambria" w:hAnsi="Cambria" w:cs="Times New Roman"/>
          <w:szCs w:val="24"/>
        </w:rPr>
        <w:t xml:space="preserve">antivalstybiniai veikėjai įvairialypiai kolaboravo su okupacine valdžia, palaikė visapusišką terorą prieš Lietuvos piliečius ir vykdė totalitarinio režimo nurodymus. </w:t>
      </w:r>
      <w:r w:rsidR="00093D00" w:rsidRPr="006D00FC">
        <w:rPr>
          <w:rFonts w:ascii="Cambria" w:hAnsi="Cambria" w:cs="Times New Roman"/>
          <w:szCs w:val="24"/>
          <w:shd w:val="clear" w:color="auto" w:fill="FFFFFF"/>
        </w:rPr>
        <w:t>1949 m. vasario 16 d. Lietuvos partizanų vadų pasirašyto</w:t>
      </w:r>
      <w:r w:rsidR="00E8777E">
        <w:rPr>
          <w:rFonts w:ascii="Cambria" w:hAnsi="Cambria" w:cs="Times New Roman"/>
          <w:szCs w:val="24"/>
          <w:shd w:val="clear" w:color="auto" w:fill="FFFFFF"/>
        </w:rPr>
        <w:t>je D</w:t>
      </w:r>
      <w:r w:rsidR="00083993">
        <w:rPr>
          <w:rFonts w:ascii="Cambria" w:hAnsi="Cambria" w:cs="Times New Roman"/>
          <w:szCs w:val="24"/>
          <w:shd w:val="clear" w:color="auto" w:fill="FFFFFF"/>
        </w:rPr>
        <w:t>eklaracijoje LK</w:t>
      </w:r>
      <w:r w:rsidR="00093D00" w:rsidRPr="006D00FC">
        <w:rPr>
          <w:rFonts w:ascii="Cambria" w:hAnsi="Cambria" w:cs="Times New Roman"/>
          <w:szCs w:val="24"/>
          <w:shd w:val="clear" w:color="auto" w:fill="FFFFFF"/>
        </w:rPr>
        <w:t>P pripažįstama kaip neteisėta ir nusikalstama grupuotė, kuri visapusiškai trukdo atkurti valstybingumą.</w:t>
      </w:r>
      <w:r w:rsidR="00DC1E25" w:rsidRPr="00DC1E25">
        <w:rPr>
          <w:rFonts w:ascii="Cambria" w:hAnsi="Cambria" w:cs="Times New Roman"/>
          <w:szCs w:val="24"/>
        </w:rPr>
        <w:t xml:space="preserve"> </w:t>
      </w:r>
      <w:r w:rsidR="00DC1E25">
        <w:rPr>
          <w:rFonts w:ascii="Cambria" w:hAnsi="Cambria" w:cs="Times New Roman"/>
          <w:szCs w:val="24"/>
        </w:rPr>
        <w:t>Po Lietuvos valstybingumo praradimo ir utopinių komunistinės „visuomenės</w:t>
      </w:r>
      <w:r w:rsidR="005C7FFD">
        <w:rPr>
          <w:rFonts w:ascii="Cambria" w:hAnsi="Cambria" w:cs="Times New Roman"/>
          <w:szCs w:val="24"/>
        </w:rPr>
        <w:t>“ ir „žmogaus“ kūrybos patirčių</w:t>
      </w:r>
      <w:r w:rsidR="00AC5EFD">
        <w:rPr>
          <w:rFonts w:ascii="Cambria" w:hAnsi="Cambria" w:cs="Times New Roman"/>
          <w:szCs w:val="24"/>
        </w:rPr>
        <w:t xml:space="preserve"> bei </w:t>
      </w:r>
      <w:r w:rsidR="005C7FFD">
        <w:rPr>
          <w:rFonts w:ascii="Cambria" w:hAnsi="Cambria" w:cs="Times New Roman"/>
          <w:szCs w:val="24"/>
        </w:rPr>
        <w:t xml:space="preserve">vis dar neišnykstančių komunistinių dėmių, </w:t>
      </w:r>
      <w:r w:rsidR="00DC1E25">
        <w:rPr>
          <w:rFonts w:ascii="Cambria" w:hAnsi="Cambria" w:cs="Times New Roman"/>
          <w:szCs w:val="24"/>
        </w:rPr>
        <w:t>kalbėti tiesą apie komunistinės ideologijos sekėjus ir statytojus šiandienos Lietuvoje ir pasaulyje yra būtina.</w:t>
      </w:r>
    </w:p>
    <w:p w14:paraId="51B85FC0" w14:textId="77777777" w:rsidR="00DF0D4B" w:rsidRPr="00AA6770" w:rsidRDefault="00083993" w:rsidP="00DC1E25">
      <w:pPr>
        <w:spacing w:line="360" w:lineRule="auto"/>
        <w:ind w:firstLine="567"/>
        <w:jc w:val="both"/>
        <w:rPr>
          <w:rFonts w:ascii="Cambria" w:hAnsi="Cambria" w:cs="Times New Roman"/>
          <w:szCs w:val="24"/>
        </w:rPr>
      </w:pPr>
      <w:r>
        <w:rPr>
          <w:rFonts w:ascii="Cambria" w:hAnsi="Cambria" w:cs="Times New Roman"/>
          <w:szCs w:val="24"/>
        </w:rPr>
        <w:t xml:space="preserve">Lietuvos komunistų partija </w:t>
      </w:r>
      <w:r w:rsidR="00C12261">
        <w:rPr>
          <w:rFonts w:ascii="Cambria" w:hAnsi="Cambria" w:cs="Times New Roman"/>
          <w:szCs w:val="24"/>
        </w:rPr>
        <w:t xml:space="preserve">visada </w:t>
      </w:r>
      <w:r>
        <w:rPr>
          <w:rFonts w:ascii="Cambria" w:hAnsi="Cambria" w:cs="Times New Roman"/>
          <w:szCs w:val="24"/>
        </w:rPr>
        <w:t xml:space="preserve">veikė prieš Lietuvos valstybę </w:t>
      </w:r>
      <w:r w:rsidR="00C12261">
        <w:rPr>
          <w:rFonts w:ascii="Cambria" w:hAnsi="Cambria" w:cs="Times New Roman"/>
          <w:szCs w:val="24"/>
        </w:rPr>
        <w:t xml:space="preserve">ir lietuvių tautą. </w:t>
      </w:r>
      <w:r w:rsidR="00C12261" w:rsidRPr="00D136B9">
        <w:rPr>
          <w:rFonts w:ascii="Cambria" w:hAnsi="Cambria" w:cs="Times New Roman"/>
          <w:szCs w:val="24"/>
        </w:rPr>
        <w:t>Atkūrus Lietuvos nepriklausomybę,</w:t>
      </w:r>
      <w:r w:rsidR="00D406ED">
        <w:rPr>
          <w:rFonts w:ascii="Cambria" w:hAnsi="Cambria" w:cs="Times New Roman"/>
          <w:szCs w:val="24"/>
        </w:rPr>
        <w:t xml:space="preserve"> </w:t>
      </w:r>
      <w:r w:rsidR="00CC0D29" w:rsidRPr="00CC0D29">
        <w:rPr>
          <w:rFonts w:ascii="Cambria" w:hAnsi="Cambria" w:cs="Times New Roman"/>
          <w:szCs w:val="24"/>
        </w:rPr>
        <w:t>1919</w:t>
      </w:r>
      <w:r w:rsidR="00C12261" w:rsidRPr="00CC0D29">
        <w:rPr>
          <w:rFonts w:ascii="Cambria" w:hAnsi="Cambria" w:cs="Times New Roman"/>
          <w:szCs w:val="24"/>
        </w:rPr>
        <w:t xml:space="preserve"> </w:t>
      </w:r>
      <w:r w:rsidR="00D406ED" w:rsidRPr="00CC0D29">
        <w:rPr>
          <w:rFonts w:ascii="Cambria" w:hAnsi="Cambria" w:cs="Times New Roman"/>
          <w:szCs w:val="24"/>
        </w:rPr>
        <w:t>metais</w:t>
      </w:r>
      <w:r w:rsidR="00D406ED">
        <w:rPr>
          <w:rFonts w:ascii="Cambria" w:hAnsi="Cambria" w:cs="Times New Roman"/>
          <w:szCs w:val="24"/>
        </w:rPr>
        <w:t xml:space="preserve"> </w:t>
      </w:r>
      <w:r w:rsidR="00C12261">
        <w:rPr>
          <w:rFonts w:ascii="Cambria" w:hAnsi="Cambria" w:cs="Times New Roman"/>
          <w:szCs w:val="24"/>
        </w:rPr>
        <w:t xml:space="preserve">dėl antivalstybinės veiklos LKP buvo </w:t>
      </w:r>
      <w:r>
        <w:rPr>
          <w:rFonts w:ascii="Cambria" w:hAnsi="Cambria" w:cs="Times New Roman"/>
          <w:szCs w:val="24"/>
        </w:rPr>
        <w:t xml:space="preserve">uždrausta, todėl </w:t>
      </w:r>
      <w:r w:rsidR="003960F9">
        <w:rPr>
          <w:rFonts w:ascii="Cambria" w:hAnsi="Cambria" w:cs="Times New Roman"/>
          <w:szCs w:val="24"/>
        </w:rPr>
        <w:t>v</w:t>
      </w:r>
      <w:r>
        <w:rPr>
          <w:rFonts w:ascii="Cambria" w:hAnsi="Cambria" w:cs="Times New Roman"/>
          <w:szCs w:val="24"/>
        </w:rPr>
        <w:t xml:space="preserve">eikė nelegaliai ir </w:t>
      </w:r>
      <w:r w:rsidR="00C12261">
        <w:rPr>
          <w:rFonts w:ascii="Cambria" w:hAnsi="Cambria" w:cs="Times New Roman"/>
          <w:szCs w:val="24"/>
        </w:rPr>
        <w:t>„</w:t>
      </w:r>
      <w:r>
        <w:rPr>
          <w:rFonts w:ascii="Cambria" w:hAnsi="Cambria" w:cs="Times New Roman"/>
          <w:szCs w:val="24"/>
        </w:rPr>
        <w:t>legalizavosi</w:t>
      </w:r>
      <w:r w:rsidR="00C12261">
        <w:rPr>
          <w:rFonts w:ascii="Cambria" w:hAnsi="Cambria" w:cs="Times New Roman"/>
          <w:szCs w:val="24"/>
        </w:rPr>
        <w:t>“, kai Lietuvą okupavo</w:t>
      </w:r>
      <w:r>
        <w:rPr>
          <w:rFonts w:ascii="Cambria" w:hAnsi="Cambria" w:cs="Times New Roman"/>
          <w:szCs w:val="24"/>
        </w:rPr>
        <w:t xml:space="preserve"> ir aneksavo SSRS</w:t>
      </w:r>
      <w:r w:rsidR="00C12261">
        <w:rPr>
          <w:rFonts w:ascii="Cambria" w:hAnsi="Cambria" w:cs="Times New Roman"/>
          <w:szCs w:val="24"/>
        </w:rPr>
        <w:t>. N</w:t>
      </w:r>
      <w:r w:rsidR="003960F9" w:rsidRPr="003960F9">
        <w:rPr>
          <w:rFonts w:ascii="Cambria" w:hAnsi="Cambria" w:cs="Times New Roman"/>
          <w:szCs w:val="24"/>
        </w:rPr>
        <w:t xml:space="preserve">uo tada </w:t>
      </w:r>
      <w:r w:rsidR="00C12261">
        <w:rPr>
          <w:rFonts w:ascii="Cambria" w:hAnsi="Cambria" w:cs="Times New Roman"/>
          <w:szCs w:val="24"/>
        </w:rPr>
        <w:t xml:space="preserve">LKP </w:t>
      </w:r>
      <w:r w:rsidR="003960F9" w:rsidRPr="003960F9">
        <w:rPr>
          <w:rFonts w:ascii="Cambria" w:hAnsi="Cambria" w:cs="Times New Roman"/>
          <w:szCs w:val="24"/>
        </w:rPr>
        <w:t>tapo pagrindiniu okupaci</w:t>
      </w:r>
      <w:r w:rsidR="00C12261">
        <w:rPr>
          <w:rFonts w:ascii="Cambria" w:hAnsi="Cambria" w:cs="Times New Roman"/>
          <w:szCs w:val="24"/>
        </w:rPr>
        <w:t>nės valdžios į</w:t>
      </w:r>
      <w:r w:rsidR="003960F9">
        <w:rPr>
          <w:rFonts w:ascii="Cambria" w:hAnsi="Cambria" w:cs="Times New Roman"/>
          <w:szCs w:val="24"/>
        </w:rPr>
        <w:t>rankiu</w:t>
      </w:r>
      <w:r w:rsidR="00C12261">
        <w:rPr>
          <w:rFonts w:ascii="Cambria" w:hAnsi="Cambria" w:cs="Times New Roman"/>
          <w:szCs w:val="24"/>
        </w:rPr>
        <w:t xml:space="preserve">, siekiant įtvirtinti </w:t>
      </w:r>
      <w:r w:rsidR="007A7B4B" w:rsidRPr="00CC0D29">
        <w:rPr>
          <w:rFonts w:ascii="Cambria" w:hAnsi="Cambria" w:cs="Times New Roman"/>
          <w:szCs w:val="24"/>
        </w:rPr>
        <w:t>ir išlaikyti</w:t>
      </w:r>
      <w:r w:rsidR="007A7B4B">
        <w:rPr>
          <w:rFonts w:ascii="Cambria" w:hAnsi="Cambria" w:cs="Times New Roman"/>
          <w:szCs w:val="24"/>
        </w:rPr>
        <w:t xml:space="preserve"> </w:t>
      </w:r>
      <w:r w:rsidR="00C12261">
        <w:rPr>
          <w:rFonts w:ascii="Cambria" w:hAnsi="Cambria" w:cs="Times New Roman"/>
          <w:szCs w:val="24"/>
        </w:rPr>
        <w:t>okupacinį režimą.</w:t>
      </w:r>
      <w:r w:rsidR="003960F9">
        <w:rPr>
          <w:rFonts w:ascii="Cambria" w:hAnsi="Cambria" w:cs="Times New Roman"/>
          <w:szCs w:val="24"/>
        </w:rPr>
        <w:t xml:space="preserve"> </w:t>
      </w:r>
      <w:r w:rsidR="00C12261">
        <w:rPr>
          <w:rFonts w:ascii="Cambria" w:hAnsi="Cambria" w:cs="Times New Roman"/>
          <w:szCs w:val="24"/>
        </w:rPr>
        <w:t>LKP</w:t>
      </w:r>
      <w:r w:rsidR="00A65467">
        <w:rPr>
          <w:rFonts w:ascii="Cambria" w:hAnsi="Cambria" w:cs="Times New Roman"/>
          <w:szCs w:val="24"/>
        </w:rPr>
        <w:t xml:space="preserve"> </w:t>
      </w:r>
      <w:r w:rsidR="00DC1E25">
        <w:rPr>
          <w:rFonts w:ascii="Cambria" w:hAnsi="Cambria" w:cs="Times New Roman"/>
          <w:szCs w:val="24"/>
        </w:rPr>
        <w:t>padarė mi</w:t>
      </w:r>
      <w:r w:rsidR="001148EB">
        <w:rPr>
          <w:rFonts w:ascii="Cambria" w:hAnsi="Cambria" w:cs="Times New Roman"/>
          <w:szCs w:val="24"/>
        </w:rPr>
        <w:t xml:space="preserve">lžinišką žalą Lietuvos politinei, kultūrinei ir </w:t>
      </w:r>
      <w:proofErr w:type="spellStart"/>
      <w:r w:rsidR="001148EB">
        <w:rPr>
          <w:rFonts w:ascii="Cambria" w:hAnsi="Cambria" w:cs="Times New Roman"/>
          <w:szCs w:val="24"/>
        </w:rPr>
        <w:t>socioekonominei</w:t>
      </w:r>
      <w:proofErr w:type="spellEnd"/>
      <w:r w:rsidR="000A4FEE">
        <w:rPr>
          <w:rFonts w:ascii="Cambria" w:hAnsi="Cambria" w:cs="Times New Roman"/>
          <w:szCs w:val="24"/>
        </w:rPr>
        <w:t xml:space="preserve"> raidai. </w:t>
      </w:r>
      <w:r w:rsidR="00727879">
        <w:rPr>
          <w:rFonts w:ascii="Cambria" w:hAnsi="Cambria" w:cs="Times New Roman"/>
          <w:szCs w:val="24"/>
        </w:rPr>
        <w:t xml:space="preserve">Istorija moko, jog </w:t>
      </w:r>
      <w:r w:rsidR="00DC1E25">
        <w:rPr>
          <w:rFonts w:ascii="Cambria" w:hAnsi="Cambria" w:cs="Times New Roman"/>
          <w:szCs w:val="24"/>
        </w:rPr>
        <w:t xml:space="preserve">klaidinga pasaulėžiūra ir šiandien kuria pasaulines problemas: </w:t>
      </w:r>
      <w:r w:rsidR="001148EB">
        <w:rPr>
          <w:rFonts w:ascii="Cambria" w:hAnsi="Cambria" w:cs="Times New Roman"/>
          <w:szCs w:val="24"/>
        </w:rPr>
        <w:t xml:space="preserve">komunistinių Lotynų Amerikos režimų valdymas, kuris veda prie </w:t>
      </w:r>
      <w:r w:rsidR="001148EB" w:rsidRPr="001148EB">
        <w:rPr>
          <w:rFonts w:ascii="Cambria" w:hAnsi="Cambria" w:cs="Times New Roman"/>
          <w:i/>
          <w:szCs w:val="24"/>
        </w:rPr>
        <w:t>žlugusių valstybių</w:t>
      </w:r>
      <w:r w:rsidR="001148EB">
        <w:rPr>
          <w:rFonts w:ascii="Cambria" w:hAnsi="Cambria" w:cs="Times New Roman"/>
          <w:szCs w:val="24"/>
        </w:rPr>
        <w:t xml:space="preserve"> (angl. </w:t>
      </w:r>
      <w:proofErr w:type="spellStart"/>
      <w:r w:rsidR="001148EB">
        <w:rPr>
          <w:rFonts w:ascii="Cambria" w:hAnsi="Cambria" w:cs="Times New Roman"/>
          <w:i/>
          <w:szCs w:val="24"/>
        </w:rPr>
        <w:t>failed</w:t>
      </w:r>
      <w:proofErr w:type="spellEnd"/>
      <w:r w:rsidR="001148EB">
        <w:rPr>
          <w:rFonts w:ascii="Cambria" w:hAnsi="Cambria" w:cs="Times New Roman"/>
          <w:i/>
          <w:szCs w:val="24"/>
        </w:rPr>
        <w:t xml:space="preserve"> </w:t>
      </w:r>
      <w:proofErr w:type="spellStart"/>
      <w:r w:rsidR="001148EB">
        <w:rPr>
          <w:rFonts w:ascii="Cambria" w:hAnsi="Cambria" w:cs="Times New Roman"/>
          <w:i/>
          <w:szCs w:val="24"/>
        </w:rPr>
        <w:t>state</w:t>
      </w:r>
      <w:proofErr w:type="spellEnd"/>
      <w:r w:rsidR="001148EB">
        <w:rPr>
          <w:rFonts w:ascii="Cambria" w:hAnsi="Cambria" w:cs="Times New Roman"/>
          <w:i/>
          <w:szCs w:val="24"/>
        </w:rPr>
        <w:t>)</w:t>
      </w:r>
      <w:r w:rsidR="001148EB">
        <w:rPr>
          <w:rFonts w:ascii="Cambria" w:hAnsi="Cambria" w:cs="Times New Roman"/>
          <w:szCs w:val="24"/>
        </w:rPr>
        <w:t xml:space="preserve">, </w:t>
      </w:r>
      <w:r w:rsidR="00DC1E25">
        <w:rPr>
          <w:rFonts w:ascii="Cambria" w:hAnsi="Cambria" w:cs="Times New Roman"/>
          <w:szCs w:val="24"/>
        </w:rPr>
        <w:t>k</w:t>
      </w:r>
      <w:r w:rsidR="004F307A">
        <w:rPr>
          <w:rFonts w:ascii="Cambria" w:hAnsi="Cambria" w:cs="Times New Roman"/>
          <w:szCs w:val="24"/>
        </w:rPr>
        <w:t xml:space="preserve">omunistinės Kinijos spaudimas ir grasinimai </w:t>
      </w:r>
      <w:r w:rsidR="007A7B4B" w:rsidRPr="00CC0D29">
        <w:rPr>
          <w:rFonts w:ascii="Cambria" w:hAnsi="Cambria" w:cs="Times New Roman"/>
          <w:szCs w:val="24"/>
        </w:rPr>
        <w:t>demokratiniam</w:t>
      </w:r>
      <w:r w:rsidR="007A7B4B">
        <w:rPr>
          <w:rFonts w:ascii="Cambria" w:hAnsi="Cambria" w:cs="Times New Roman"/>
          <w:szCs w:val="24"/>
        </w:rPr>
        <w:t xml:space="preserve"> </w:t>
      </w:r>
      <w:r w:rsidR="004F307A">
        <w:rPr>
          <w:rFonts w:ascii="Cambria" w:hAnsi="Cambria" w:cs="Times New Roman"/>
          <w:szCs w:val="24"/>
        </w:rPr>
        <w:t xml:space="preserve">Taivanui, </w:t>
      </w:r>
      <w:r w:rsidR="00DC1E25">
        <w:rPr>
          <w:rFonts w:ascii="Cambria" w:hAnsi="Cambria" w:cs="Times New Roman"/>
          <w:szCs w:val="24"/>
        </w:rPr>
        <w:t>galiausiai</w:t>
      </w:r>
      <w:r w:rsidR="004F307A">
        <w:rPr>
          <w:rFonts w:ascii="Cambria" w:hAnsi="Cambria" w:cs="Times New Roman"/>
          <w:szCs w:val="24"/>
        </w:rPr>
        <w:t xml:space="preserve"> </w:t>
      </w:r>
      <w:r w:rsidR="00727879">
        <w:rPr>
          <w:rFonts w:ascii="Cambria" w:hAnsi="Cambria" w:cs="Times New Roman"/>
          <w:szCs w:val="24"/>
        </w:rPr>
        <w:t>Putino komunistinės</w:t>
      </w:r>
      <w:r w:rsidR="007A7B4B">
        <w:rPr>
          <w:rFonts w:ascii="Cambria" w:hAnsi="Cambria" w:cs="Times New Roman"/>
          <w:szCs w:val="24"/>
        </w:rPr>
        <w:t xml:space="preserve"> </w:t>
      </w:r>
      <w:r w:rsidR="007A7B4B" w:rsidRPr="00CC0D29">
        <w:rPr>
          <w:rFonts w:ascii="Cambria" w:hAnsi="Cambria" w:cs="Times New Roman"/>
          <w:szCs w:val="24"/>
        </w:rPr>
        <w:t>imperialistinės</w:t>
      </w:r>
      <w:r w:rsidR="007A7B4B" w:rsidRPr="007A7B4B">
        <w:rPr>
          <w:rFonts w:ascii="Cambria" w:hAnsi="Cambria" w:cs="Times New Roman"/>
          <w:b/>
          <w:szCs w:val="24"/>
        </w:rPr>
        <w:t xml:space="preserve"> </w:t>
      </w:r>
      <w:r w:rsidR="007A7B4B">
        <w:rPr>
          <w:rFonts w:ascii="Cambria" w:hAnsi="Cambria" w:cs="Times New Roman"/>
          <w:szCs w:val="24"/>
        </w:rPr>
        <w:t xml:space="preserve">ideologijos </w:t>
      </w:r>
      <w:r w:rsidR="007A7B4B" w:rsidRPr="00CC0D29">
        <w:rPr>
          <w:rFonts w:ascii="Cambria" w:hAnsi="Cambria" w:cs="Times New Roman"/>
          <w:szCs w:val="24"/>
        </w:rPr>
        <w:t>metastazės</w:t>
      </w:r>
      <w:r w:rsidR="00727879">
        <w:rPr>
          <w:rFonts w:ascii="Cambria" w:hAnsi="Cambria" w:cs="Times New Roman"/>
          <w:szCs w:val="24"/>
        </w:rPr>
        <w:t>, utopinė</w:t>
      </w:r>
      <w:r w:rsidR="00E8777E">
        <w:rPr>
          <w:rFonts w:ascii="Cambria" w:hAnsi="Cambria" w:cs="Times New Roman"/>
          <w:szCs w:val="24"/>
        </w:rPr>
        <w:t>s</w:t>
      </w:r>
      <w:r w:rsidR="00727879">
        <w:rPr>
          <w:rFonts w:ascii="Cambria" w:hAnsi="Cambria" w:cs="Times New Roman"/>
          <w:szCs w:val="24"/>
        </w:rPr>
        <w:t xml:space="preserve"> </w:t>
      </w:r>
      <w:r w:rsidR="007A7B4B">
        <w:rPr>
          <w:rFonts w:ascii="Cambria" w:hAnsi="Cambria" w:cs="Times New Roman"/>
          <w:szCs w:val="24"/>
        </w:rPr>
        <w:t xml:space="preserve">rusiškojo pasaulio </w:t>
      </w:r>
      <w:r w:rsidR="004F307A">
        <w:rPr>
          <w:rFonts w:ascii="Cambria" w:hAnsi="Cambria" w:cs="Times New Roman"/>
          <w:szCs w:val="24"/>
        </w:rPr>
        <w:t>vizij</w:t>
      </w:r>
      <w:r w:rsidR="007A7B4B">
        <w:rPr>
          <w:rFonts w:ascii="Cambria" w:hAnsi="Cambria" w:cs="Times New Roman"/>
          <w:szCs w:val="24"/>
        </w:rPr>
        <w:t>os</w:t>
      </w:r>
      <w:r w:rsidR="00AC5EFD">
        <w:rPr>
          <w:rFonts w:ascii="Cambria" w:hAnsi="Cambria" w:cs="Times New Roman"/>
          <w:szCs w:val="24"/>
        </w:rPr>
        <w:t xml:space="preserve"> atveda</w:t>
      </w:r>
      <w:r w:rsidR="001148EB">
        <w:rPr>
          <w:rFonts w:ascii="Cambria" w:hAnsi="Cambria" w:cs="Times New Roman"/>
          <w:szCs w:val="24"/>
        </w:rPr>
        <w:t xml:space="preserve"> prie</w:t>
      </w:r>
      <w:r w:rsidR="007A7B4B">
        <w:rPr>
          <w:rFonts w:ascii="Cambria" w:hAnsi="Cambria" w:cs="Times New Roman"/>
          <w:szCs w:val="24"/>
        </w:rPr>
        <w:t xml:space="preserve"> </w:t>
      </w:r>
      <w:r w:rsidR="001148EB">
        <w:rPr>
          <w:rFonts w:ascii="Cambria" w:hAnsi="Cambria" w:cs="Times New Roman"/>
          <w:szCs w:val="24"/>
        </w:rPr>
        <w:t xml:space="preserve"> </w:t>
      </w:r>
      <w:r w:rsidR="00C20C27" w:rsidRPr="00CC0D29">
        <w:rPr>
          <w:rFonts w:ascii="Cambria" w:hAnsi="Cambria" w:cs="Times New Roman"/>
          <w:szCs w:val="24"/>
        </w:rPr>
        <w:t>brutal</w:t>
      </w:r>
      <w:r w:rsidR="007A7B4B" w:rsidRPr="00CC0D29">
        <w:rPr>
          <w:rFonts w:ascii="Cambria" w:hAnsi="Cambria" w:cs="Times New Roman"/>
          <w:szCs w:val="24"/>
        </w:rPr>
        <w:t>ios plataus mąsto karinės agresijos</w:t>
      </w:r>
      <w:r w:rsidR="007A7B4B">
        <w:rPr>
          <w:rFonts w:ascii="Cambria" w:hAnsi="Cambria" w:cs="Times New Roman"/>
          <w:szCs w:val="24"/>
        </w:rPr>
        <w:t xml:space="preserve"> </w:t>
      </w:r>
      <w:r w:rsidR="00C20C27">
        <w:rPr>
          <w:rFonts w:ascii="Cambria" w:hAnsi="Cambria" w:cs="Times New Roman"/>
          <w:szCs w:val="24"/>
        </w:rPr>
        <w:t>Ukrainoje.</w:t>
      </w:r>
    </w:p>
    <w:p w14:paraId="293E39AB" w14:textId="77777777" w:rsidR="0088793B" w:rsidRDefault="00860EB1" w:rsidP="0088793B">
      <w:pPr>
        <w:spacing w:line="360" w:lineRule="auto"/>
        <w:ind w:firstLine="567"/>
        <w:jc w:val="both"/>
        <w:rPr>
          <w:rFonts w:ascii="Cambria" w:hAnsi="Cambria" w:cs="Times New Roman"/>
          <w:szCs w:val="24"/>
          <w:shd w:val="clear" w:color="auto" w:fill="FFFFFF"/>
        </w:rPr>
      </w:pPr>
      <w:r w:rsidRPr="004F307A">
        <w:rPr>
          <w:rFonts w:ascii="Cambria" w:hAnsi="Cambria" w:cs="Times New Roman"/>
          <w:szCs w:val="24"/>
          <w:shd w:val="clear" w:color="auto" w:fill="FFFFFF"/>
        </w:rPr>
        <w:t>2017 m. birželio 27 d. Seimas priėmė rezoliuc</w:t>
      </w:r>
      <w:r w:rsidR="004F307A" w:rsidRPr="004F307A">
        <w:rPr>
          <w:rFonts w:ascii="Cambria" w:hAnsi="Cambria" w:cs="Times New Roman"/>
          <w:szCs w:val="24"/>
          <w:shd w:val="clear" w:color="auto" w:fill="FFFFFF"/>
        </w:rPr>
        <w:t xml:space="preserve">iją, </w:t>
      </w:r>
      <w:r w:rsidR="000D666F">
        <w:rPr>
          <w:rFonts w:ascii="Cambria" w:hAnsi="Cambria" w:cs="Times New Roman"/>
          <w:szCs w:val="24"/>
          <w:shd w:val="clear" w:color="auto" w:fill="FFFFFF"/>
        </w:rPr>
        <w:t>dėl L</w:t>
      </w:r>
      <w:r w:rsidR="000D666F" w:rsidRPr="000D666F">
        <w:rPr>
          <w:rFonts w:ascii="Cambria" w:hAnsi="Cambria" w:cs="Times New Roman"/>
          <w:szCs w:val="24"/>
          <w:shd w:val="clear" w:color="auto" w:fill="FFFFFF"/>
        </w:rPr>
        <w:t>ietuvos komunistų partijos nusikalstamos veiklos įvertinimo</w:t>
      </w:r>
      <w:r w:rsidR="004F307A" w:rsidRPr="004F307A">
        <w:rPr>
          <w:rFonts w:ascii="Cambria" w:hAnsi="Cambria"/>
          <w:szCs w:val="24"/>
        </w:rPr>
        <w:t xml:space="preserve"> ir </w:t>
      </w:r>
      <w:r w:rsidR="0088793B" w:rsidRPr="004F307A">
        <w:rPr>
          <w:rFonts w:ascii="Cambria" w:hAnsi="Cambria" w:cs="Times New Roman"/>
          <w:szCs w:val="24"/>
          <w:shd w:val="clear" w:color="auto" w:fill="FFFFFF"/>
        </w:rPr>
        <w:t xml:space="preserve">pakvietė Vyriausybę </w:t>
      </w:r>
      <w:r w:rsidRPr="004F307A">
        <w:rPr>
          <w:rFonts w:ascii="Cambria" w:hAnsi="Cambria" w:cs="Times New Roman"/>
          <w:szCs w:val="24"/>
          <w:shd w:val="clear" w:color="auto" w:fill="FFFFFF"/>
        </w:rPr>
        <w:t>parengti įstatymo</w:t>
      </w:r>
      <w:r w:rsidR="0088793B" w:rsidRPr="004F307A">
        <w:rPr>
          <w:rFonts w:ascii="Cambria" w:hAnsi="Cambria" w:cs="Times New Roman"/>
          <w:szCs w:val="24"/>
          <w:shd w:val="clear" w:color="auto" w:fill="FFFFFF"/>
        </w:rPr>
        <w:t xml:space="preserve"> projektą</w:t>
      </w:r>
      <w:r w:rsidRPr="004F307A">
        <w:rPr>
          <w:rFonts w:ascii="Cambria" w:hAnsi="Cambria" w:cs="Times New Roman"/>
          <w:szCs w:val="24"/>
          <w:shd w:val="clear" w:color="auto" w:fill="FFFFFF"/>
        </w:rPr>
        <w:t>, kuriuo L</w:t>
      </w:r>
      <w:r w:rsidR="004F307A" w:rsidRPr="004F307A">
        <w:rPr>
          <w:rFonts w:ascii="Cambria" w:hAnsi="Cambria" w:cs="Times New Roman"/>
          <w:szCs w:val="24"/>
          <w:shd w:val="clear" w:color="auto" w:fill="FFFFFF"/>
        </w:rPr>
        <w:t>ietuvos komunistų partija</w:t>
      </w:r>
      <w:r w:rsidRPr="004F307A">
        <w:rPr>
          <w:rFonts w:ascii="Cambria" w:hAnsi="Cambria" w:cs="Times New Roman"/>
          <w:szCs w:val="24"/>
          <w:shd w:val="clear" w:color="auto" w:fill="FFFFFF"/>
        </w:rPr>
        <w:t xml:space="preserve"> būtų pripažinta nusika</w:t>
      </w:r>
      <w:r w:rsidR="000E28AA" w:rsidRPr="004F307A">
        <w:rPr>
          <w:rFonts w:ascii="Cambria" w:hAnsi="Cambria" w:cs="Times New Roman"/>
          <w:szCs w:val="24"/>
          <w:shd w:val="clear" w:color="auto" w:fill="FFFFFF"/>
        </w:rPr>
        <w:t>lstama organizacija</w:t>
      </w:r>
      <w:r w:rsidR="0088793B">
        <w:rPr>
          <w:rFonts w:ascii="Cambria" w:hAnsi="Cambria" w:cs="Times New Roman"/>
          <w:szCs w:val="24"/>
          <w:shd w:val="clear" w:color="auto" w:fill="FFFFFF"/>
        </w:rPr>
        <w:t>.</w:t>
      </w:r>
      <w:r w:rsidR="00093D00" w:rsidRPr="006D00FC">
        <w:rPr>
          <w:rFonts w:ascii="Cambria" w:hAnsi="Cambria" w:cs="Times New Roman"/>
          <w:szCs w:val="24"/>
          <w:shd w:val="clear" w:color="auto" w:fill="FFFFFF"/>
        </w:rPr>
        <w:t xml:space="preserve"> </w:t>
      </w:r>
      <w:r w:rsidR="0088793B">
        <w:rPr>
          <w:rFonts w:ascii="Cambria" w:hAnsi="Cambria" w:cs="Times New Roman"/>
          <w:szCs w:val="24"/>
          <w:shd w:val="clear" w:color="auto" w:fill="FFFFFF"/>
        </w:rPr>
        <w:t xml:space="preserve">Šiuo metu Seimo narių Audroniaus Ažubalio ir Lauryno </w:t>
      </w:r>
      <w:proofErr w:type="spellStart"/>
      <w:r w:rsidR="0088793B">
        <w:rPr>
          <w:rFonts w:ascii="Cambria" w:hAnsi="Cambria" w:cs="Times New Roman"/>
          <w:szCs w:val="24"/>
          <w:shd w:val="clear" w:color="auto" w:fill="FFFFFF"/>
        </w:rPr>
        <w:t>Kasčiūno</w:t>
      </w:r>
      <w:proofErr w:type="spellEnd"/>
      <w:r w:rsidR="0088793B">
        <w:rPr>
          <w:rFonts w:ascii="Cambria" w:hAnsi="Cambria" w:cs="Times New Roman"/>
          <w:szCs w:val="24"/>
          <w:shd w:val="clear" w:color="auto" w:fill="FFFFFF"/>
        </w:rPr>
        <w:t xml:space="preserve"> parengtame įstatymo projekte </w:t>
      </w:r>
      <w:r w:rsidRPr="006D00FC">
        <w:rPr>
          <w:rFonts w:ascii="Cambria" w:hAnsi="Cambria" w:cs="Times New Roman"/>
          <w:szCs w:val="24"/>
          <w:shd w:val="clear" w:color="auto" w:fill="FFFFFF"/>
        </w:rPr>
        <w:t xml:space="preserve">siūloma LKP </w:t>
      </w:r>
      <w:r w:rsidR="00093D00" w:rsidRPr="006D00FC">
        <w:rPr>
          <w:rFonts w:ascii="Cambria" w:hAnsi="Cambria" w:cs="Times New Roman"/>
          <w:szCs w:val="24"/>
          <w:shd w:val="clear" w:color="auto" w:fill="FFFFFF"/>
        </w:rPr>
        <w:t>pripažinti</w:t>
      </w:r>
      <w:r w:rsidRPr="006D00FC">
        <w:rPr>
          <w:rFonts w:ascii="Cambria" w:hAnsi="Cambria" w:cs="Times New Roman"/>
          <w:szCs w:val="24"/>
          <w:shd w:val="clear" w:color="auto" w:fill="FFFFFF"/>
        </w:rPr>
        <w:t xml:space="preserve"> nusikalstama organizacija, 1940–1941 metais ir 1944–1990 metais SSRS okupuotoje Lietuvos Respublikoje įtvirtinusi</w:t>
      </w:r>
      <w:r w:rsidR="00093D00" w:rsidRPr="006D00FC">
        <w:rPr>
          <w:rFonts w:ascii="Cambria" w:hAnsi="Cambria" w:cs="Times New Roman"/>
          <w:szCs w:val="24"/>
          <w:shd w:val="clear" w:color="auto" w:fill="FFFFFF"/>
        </w:rPr>
        <w:t>ą</w:t>
      </w:r>
      <w:r w:rsidRPr="006D00FC">
        <w:rPr>
          <w:rFonts w:ascii="Cambria" w:hAnsi="Cambria" w:cs="Times New Roman"/>
          <w:szCs w:val="24"/>
          <w:shd w:val="clear" w:color="auto" w:fill="FFFFFF"/>
        </w:rPr>
        <w:t xml:space="preserve"> diktatūrą, veikusi</w:t>
      </w:r>
      <w:r w:rsidR="00093D00" w:rsidRPr="006D00FC">
        <w:rPr>
          <w:rFonts w:ascii="Cambria" w:hAnsi="Cambria" w:cs="Times New Roman"/>
          <w:szCs w:val="24"/>
          <w:shd w:val="clear" w:color="auto" w:fill="FFFFFF"/>
        </w:rPr>
        <w:t>ą</w:t>
      </w:r>
      <w:r w:rsidRPr="006D00FC">
        <w:rPr>
          <w:rFonts w:ascii="Cambria" w:hAnsi="Cambria" w:cs="Times New Roman"/>
          <w:szCs w:val="24"/>
          <w:shd w:val="clear" w:color="auto" w:fill="FFFFFF"/>
        </w:rPr>
        <w:t xml:space="preserve"> kaip paklusni ir ini</w:t>
      </w:r>
      <w:bookmarkStart w:id="0" w:name="_GoBack"/>
      <w:bookmarkEnd w:id="0"/>
      <w:r w:rsidRPr="006D00FC">
        <w:rPr>
          <w:rFonts w:ascii="Cambria" w:hAnsi="Cambria" w:cs="Times New Roman"/>
          <w:szCs w:val="24"/>
          <w:shd w:val="clear" w:color="auto" w:fill="FFFFFF"/>
        </w:rPr>
        <w:t>ciatyvi Sovietų Sąjungos komunistų partijos valios reiškėja ir įgyvendintoja</w:t>
      </w:r>
      <w:r w:rsidR="00093D00" w:rsidRPr="006D00FC">
        <w:rPr>
          <w:rFonts w:ascii="Cambria" w:hAnsi="Cambria" w:cs="Times New Roman"/>
          <w:szCs w:val="24"/>
          <w:shd w:val="clear" w:color="auto" w:fill="FFFFFF"/>
        </w:rPr>
        <w:t>.</w:t>
      </w:r>
      <w:r w:rsidR="0088793B">
        <w:rPr>
          <w:rFonts w:ascii="Cambria" w:hAnsi="Cambria" w:cs="Times New Roman"/>
          <w:szCs w:val="24"/>
          <w:shd w:val="clear" w:color="auto" w:fill="FFFFFF"/>
        </w:rPr>
        <w:t xml:space="preserve"> </w:t>
      </w:r>
      <w:r w:rsidRPr="006D00FC">
        <w:rPr>
          <w:rFonts w:ascii="Cambria" w:hAnsi="Cambria" w:cs="Times New Roman"/>
          <w:szCs w:val="24"/>
          <w:shd w:val="clear" w:color="auto" w:fill="FFFFFF"/>
        </w:rPr>
        <w:t xml:space="preserve">Europos Žmogaus Teisių Teismas ne kartą konstatavo lemiamą komunistų partijos vaidmenį okupuojant ir </w:t>
      </w:r>
      <w:r w:rsidRPr="006D00FC">
        <w:rPr>
          <w:rFonts w:ascii="Cambria" w:hAnsi="Cambria" w:cs="Times New Roman"/>
          <w:szCs w:val="24"/>
          <w:shd w:val="clear" w:color="auto" w:fill="FFFFFF"/>
        </w:rPr>
        <w:lastRenderedPageBreak/>
        <w:t>aneksuojant Lietuvą bei kitas Baltijos valstybes (</w:t>
      </w:r>
      <w:r w:rsidR="0088793B">
        <w:rPr>
          <w:rFonts w:ascii="Cambria" w:hAnsi="Cambria" w:cs="Times New Roman"/>
          <w:szCs w:val="24"/>
          <w:shd w:val="clear" w:color="auto" w:fill="FFFFFF"/>
        </w:rPr>
        <w:t xml:space="preserve">žr. </w:t>
      </w:r>
      <w:r w:rsidRPr="0088793B">
        <w:rPr>
          <w:rFonts w:ascii="Cambria" w:hAnsi="Cambria" w:cs="Times New Roman"/>
          <w:i/>
          <w:szCs w:val="24"/>
          <w:shd w:val="clear" w:color="auto" w:fill="FFFFFF"/>
        </w:rPr>
        <w:t xml:space="preserve">Kuolelis ir kiti prieš Lietuvą, </w:t>
      </w:r>
      <w:proofErr w:type="spellStart"/>
      <w:r w:rsidRPr="0088793B">
        <w:rPr>
          <w:rFonts w:ascii="Cambria" w:hAnsi="Cambria" w:cs="Times New Roman"/>
          <w:i/>
          <w:szCs w:val="24"/>
          <w:shd w:val="clear" w:color="auto" w:fill="FFFFFF"/>
        </w:rPr>
        <w:t>Žda</w:t>
      </w:r>
      <w:r w:rsidR="00263F58">
        <w:rPr>
          <w:rFonts w:ascii="Cambria" w:hAnsi="Cambria" w:cs="Times New Roman"/>
          <w:i/>
          <w:szCs w:val="24"/>
          <w:shd w:val="clear" w:color="auto" w:fill="FFFFFF"/>
        </w:rPr>
        <w:t>n</w:t>
      </w:r>
      <w:r w:rsidRPr="0088793B">
        <w:rPr>
          <w:rFonts w:ascii="Cambria" w:hAnsi="Cambria" w:cs="Times New Roman"/>
          <w:i/>
          <w:szCs w:val="24"/>
          <w:shd w:val="clear" w:color="auto" w:fill="FFFFFF"/>
        </w:rPr>
        <w:t>oka</w:t>
      </w:r>
      <w:proofErr w:type="spellEnd"/>
      <w:r w:rsidRPr="0088793B">
        <w:rPr>
          <w:rFonts w:ascii="Cambria" w:hAnsi="Cambria" w:cs="Times New Roman"/>
          <w:i/>
          <w:szCs w:val="24"/>
          <w:shd w:val="clear" w:color="auto" w:fill="FFFFFF"/>
        </w:rPr>
        <w:t xml:space="preserve"> prieš Latviją</w:t>
      </w:r>
      <w:r w:rsidRPr="006D00FC">
        <w:rPr>
          <w:rFonts w:ascii="Cambria" w:hAnsi="Cambria" w:cs="Times New Roman"/>
          <w:szCs w:val="24"/>
          <w:shd w:val="clear" w:color="auto" w:fill="FFFFFF"/>
        </w:rPr>
        <w:t xml:space="preserve"> ir kt.).</w:t>
      </w:r>
    </w:p>
    <w:p w14:paraId="533724B2" w14:textId="77777777" w:rsidR="00454A5E" w:rsidRPr="00F828E1" w:rsidRDefault="0088793B" w:rsidP="001148EB">
      <w:pPr>
        <w:spacing w:line="360" w:lineRule="auto"/>
        <w:ind w:firstLine="567"/>
        <w:jc w:val="both"/>
        <w:rPr>
          <w:rFonts w:ascii="Cambria" w:hAnsi="Cambria" w:cs="Times New Roman"/>
          <w:szCs w:val="24"/>
          <w:shd w:val="clear" w:color="auto" w:fill="FFFFFF"/>
        </w:rPr>
      </w:pPr>
      <w:r w:rsidRPr="00F828E1">
        <w:rPr>
          <w:rFonts w:ascii="Cambria" w:hAnsi="Cambria" w:cs="Times New Roman"/>
          <w:color w:val="000000"/>
          <w:shd w:val="clear" w:color="auto" w:fill="FFFFFF"/>
        </w:rPr>
        <w:t xml:space="preserve">Konferencijos Seime tikslas yra </w:t>
      </w:r>
      <w:r w:rsidR="001615C0" w:rsidRPr="00F828E1">
        <w:rPr>
          <w:rFonts w:ascii="Cambria" w:hAnsi="Cambria" w:cs="Times New Roman"/>
          <w:color w:val="000000"/>
          <w:shd w:val="clear" w:color="auto" w:fill="FFFFFF"/>
        </w:rPr>
        <w:t xml:space="preserve">pateikti ir pagrįsti </w:t>
      </w:r>
      <w:r w:rsidR="00C20C27" w:rsidRPr="00F828E1">
        <w:rPr>
          <w:rFonts w:ascii="Cambria" w:hAnsi="Cambria" w:cs="Times New Roman"/>
          <w:color w:val="000000"/>
          <w:shd w:val="clear" w:color="auto" w:fill="FFFFFF"/>
        </w:rPr>
        <w:t>istorinį</w:t>
      </w:r>
      <w:r w:rsidR="00650E67" w:rsidRPr="00F828E1">
        <w:rPr>
          <w:rFonts w:ascii="Cambria" w:hAnsi="Cambria" w:cs="Times New Roman"/>
          <w:color w:val="000000"/>
          <w:shd w:val="clear" w:color="auto" w:fill="FFFFFF"/>
        </w:rPr>
        <w:t>,</w:t>
      </w:r>
      <w:r w:rsidR="00C20C27" w:rsidRPr="00F828E1">
        <w:rPr>
          <w:rFonts w:ascii="Cambria" w:hAnsi="Cambria" w:cs="Times New Roman"/>
          <w:color w:val="000000"/>
          <w:shd w:val="clear" w:color="auto" w:fill="FFFFFF"/>
        </w:rPr>
        <w:t xml:space="preserve"> </w:t>
      </w:r>
      <w:r w:rsidR="00542566" w:rsidRPr="00F828E1">
        <w:rPr>
          <w:rFonts w:ascii="Cambria" w:hAnsi="Cambria" w:cs="Times New Roman"/>
          <w:color w:val="000000"/>
          <w:shd w:val="clear" w:color="auto" w:fill="FFFFFF"/>
        </w:rPr>
        <w:t>moralinį-</w:t>
      </w:r>
      <w:r w:rsidR="00C20C27" w:rsidRPr="00F828E1">
        <w:rPr>
          <w:rFonts w:ascii="Cambria" w:hAnsi="Cambria" w:cs="Times New Roman"/>
          <w:color w:val="000000"/>
          <w:shd w:val="clear" w:color="auto" w:fill="FFFFFF"/>
        </w:rPr>
        <w:t>filosofinį ir teisinį-</w:t>
      </w:r>
      <w:proofErr w:type="spellStart"/>
      <w:r w:rsidR="00C20C27" w:rsidRPr="00F828E1">
        <w:rPr>
          <w:rFonts w:ascii="Cambria" w:hAnsi="Cambria" w:cs="Times New Roman"/>
          <w:color w:val="000000"/>
          <w:shd w:val="clear" w:color="auto" w:fill="FFFFFF"/>
        </w:rPr>
        <w:t>legalistinį</w:t>
      </w:r>
      <w:proofErr w:type="spellEnd"/>
      <w:r w:rsidRPr="00F828E1">
        <w:rPr>
          <w:rFonts w:ascii="Cambria" w:hAnsi="Cambria" w:cs="Times New Roman"/>
          <w:color w:val="000000"/>
          <w:shd w:val="clear" w:color="auto" w:fill="FFFFFF"/>
        </w:rPr>
        <w:t xml:space="preserve"> </w:t>
      </w:r>
      <w:r w:rsidR="00CC0D29">
        <w:rPr>
          <w:rFonts w:ascii="Cambria" w:hAnsi="Cambria" w:cs="Times New Roman"/>
          <w:color w:val="000000"/>
          <w:shd w:val="clear" w:color="auto" w:fill="FFFFFF"/>
        </w:rPr>
        <w:t>požiūrius</w:t>
      </w:r>
      <w:r w:rsidR="00650E67" w:rsidRPr="00F828E1">
        <w:rPr>
          <w:rFonts w:ascii="Cambria" w:hAnsi="Cambria" w:cs="Times New Roman"/>
          <w:color w:val="000000"/>
          <w:shd w:val="clear" w:color="auto" w:fill="FFFFFF"/>
        </w:rPr>
        <w:t xml:space="preserve"> bei </w:t>
      </w:r>
      <w:r w:rsidRPr="00F828E1">
        <w:rPr>
          <w:rFonts w:ascii="Cambria" w:hAnsi="Cambria" w:cs="Times New Roman"/>
          <w:color w:val="000000"/>
          <w:shd w:val="clear" w:color="auto" w:fill="FFFFFF"/>
        </w:rPr>
        <w:t>argumentus, atsklei</w:t>
      </w:r>
      <w:r w:rsidR="00650E67" w:rsidRPr="00F828E1">
        <w:rPr>
          <w:rFonts w:ascii="Cambria" w:hAnsi="Cambria" w:cs="Times New Roman"/>
          <w:color w:val="000000"/>
          <w:shd w:val="clear" w:color="auto" w:fill="FFFFFF"/>
        </w:rPr>
        <w:t>džiant</w:t>
      </w:r>
      <w:r w:rsidRPr="00F828E1">
        <w:rPr>
          <w:rFonts w:ascii="Cambria" w:hAnsi="Cambria" w:cs="Times New Roman"/>
          <w:color w:val="000000"/>
          <w:shd w:val="clear" w:color="auto" w:fill="FFFFFF"/>
        </w:rPr>
        <w:t xml:space="preserve"> </w:t>
      </w:r>
      <w:r w:rsidR="00650E67" w:rsidRPr="00F828E1">
        <w:rPr>
          <w:rFonts w:ascii="Cambria" w:hAnsi="Cambria" w:cs="Times New Roman"/>
          <w:color w:val="000000"/>
          <w:shd w:val="clear" w:color="auto" w:fill="FFFFFF"/>
        </w:rPr>
        <w:t xml:space="preserve">Lietuvos komunistų partijos ir jos </w:t>
      </w:r>
      <w:r w:rsidRPr="00F828E1">
        <w:rPr>
          <w:rFonts w:ascii="Cambria" w:hAnsi="Cambria" w:cs="Times New Roman"/>
          <w:color w:val="000000"/>
          <w:shd w:val="clear" w:color="auto" w:fill="FFFFFF"/>
        </w:rPr>
        <w:t>antivalstybinių veikėjų, kolaborantų vietą Lietuvos valstybingumo istorijoje.</w:t>
      </w:r>
    </w:p>
    <w:p w14:paraId="058796C3" w14:textId="77777777" w:rsidR="00454A5E" w:rsidRDefault="00454A5E" w:rsidP="00454A5E">
      <w:pPr>
        <w:spacing w:after="0"/>
        <w:jc w:val="center"/>
        <w:rPr>
          <w:rFonts w:ascii="Cambria" w:hAnsi="Cambria"/>
          <w:b/>
        </w:rPr>
      </w:pPr>
    </w:p>
    <w:p w14:paraId="3DAF5F00" w14:textId="77777777" w:rsidR="00454A5E" w:rsidRPr="00A73C2D" w:rsidRDefault="00454A5E" w:rsidP="00454A5E">
      <w:pPr>
        <w:spacing w:after="0"/>
        <w:jc w:val="center"/>
        <w:rPr>
          <w:rFonts w:ascii="Cambria" w:hAnsi="Cambria"/>
          <w:b/>
        </w:rPr>
      </w:pPr>
      <w:r w:rsidRPr="00A73C2D">
        <w:rPr>
          <w:rFonts w:ascii="Cambria" w:hAnsi="Cambria"/>
          <w:b/>
        </w:rPr>
        <w:t>Preliminari programa</w:t>
      </w:r>
    </w:p>
    <w:p w14:paraId="0BDC6AA1" w14:textId="77777777" w:rsidR="009C4D55" w:rsidRDefault="00454A5E" w:rsidP="009C4D55">
      <w:pPr>
        <w:pStyle w:val="Default"/>
        <w:jc w:val="center"/>
        <w:rPr>
          <w:rFonts w:ascii="Cambria" w:hAnsi="Cambria"/>
          <w:i/>
          <w:sz w:val="20"/>
          <w:szCs w:val="20"/>
        </w:rPr>
      </w:pPr>
      <w:r w:rsidRPr="00CE7762">
        <w:rPr>
          <w:rFonts w:ascii="Cambria" w:hAnsi="Cambria"/>
          <w:i/>
          <w:sz w:val="20"/>
          <w:szCs w:val="20"/>
        </w:rPr>
        <w:t xml:space="preserve">Vieta: </w:t>
      </w:r>
      <w:r w:rsidR="00375F97">
        <w:rPr>
          <w:rFonts w:ascii="Cambria" w:hAnsi="Cambria"/>
          <w:i/>
          <w:sz w:val="20"/>
          <w:szCs w:val="20"/>
        </w:rPr>
        <w:t>Kovo 11-osios</w:t>
      </w:r>
      <w:r w:rsidRPr="00CE7762">
        <w:rPr>
          <w:rFonts w:ascii="Cambria" w:hAnsi="Cambria"/>
          <w:i/>
          <w:sz w:val="20"/>
          <w:szCs w:val="20"/>
        </w:rPr>
        <w:t xml:space="preserve"> salė, Lietuvos Respublikos Seimo I rūmai </w:t>
      </w:r>
    </w:p>
    <w:p w14:paraId="21F35DFC" w14:textId="77777777" w:rsidR="009C4D55" w:rsidRPr="009C4D55" w:rsidRDefault="009C4D55" w:rsidP="009C4D55">
      <w:pPr>
        <w:pStyle w:val="Default"/>
        <w:jc w:val="center"/>
        <w:rPr>
          <w:rFonts w:ascii="Cambria" w:hAnsi="Cambria"/>
          <w:i/>
          <w:sz w:val="20"/>
          <w:szCs w:val="20"/>
        </w:rPr>
      </w:pPr>
    </w:p>
    <w:p w14:paraId="10694891" w14:textId="77777777" w:rsidR="009C4D55" w:rsidRDefault="009C4D55" w:rsidP="009C4D55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</w:p>
    <w:p w14:paraId="3211A91C" w14:textId="77777777" w:rsidR="009C4D55" w:rsidRPr="006D3223" w:rsidRDefault="0054197A" w:rsidP="009C4D55">
      <w:pPr>
        <w:pStyle w:val="Defaul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10.00-10</w:t>
      </w:r>
      <w:r w:rsidR="009C4D55">
        <w:rPr>
          <w:rFonts w:ascii="Cambria" w:hAnsi="Cambria"/>
          <w:b/>
          <w:bCs/>
          <w:sz w:val="22"/>
          <w:szCs w:val="22"/>
        </w:rPr>
        <w:t xml:space="preserve">.05 </w:t>
      </w:r>
      <w:r w:rsidR="009C4D55">
        <w:rPr>
          <w:rFonts w:ascii="Cambria" w:hAnsi="Cambria"/>
          <w:b/>
          <w:bCs/>
          <w:sz w:val="22"/>
          <w:szCs w:val="22"/>
        </w:rPr>
        <w:tab/>
      </w:r>
      <w:r w:rsidR="009C4D55">
        <w:rPr>
          <w:rFonts w:ascii="Cambria" w:hAnsi="Cambria"/>
          <w:b/>
          <w:bCs/>
          <w:sz w:val="22"/>
          <w:szCs w:val="22"/>
        </w:rPr>
        <w:tab/>
      </w:r>
      <w:r w:rsidR="009C4D55">
        <w:rPr>
          <w:rFonts w:ascii="Cambria" w:hAnsi="Cambria"/>
          <w:b/>
          <w:sz w:val="22"/>
          <w:szCs w:val="22"/>
        </w:rPr>
        <w:t>Įžanginis žodis</w:t>
      </w:r>
    </w:p>
    <w:p w14:paraId="6A91671E" w14:textId="77777777" w:rsidR="00E645B1" w:rsidRDefault="00E645B1" w:rsidP="00E645B1">
      <w:pPr>
        <w:pStyle w:val="Default"/>
        <w:spacing w:after="240"/>
        <w:ind w:left="259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Audronius AŽUBALIS, </w:t>
      </w:r>
      <w:r w:rsidRPr="006D3223">
        <w:rPr>
          <w:rFonts w:ascii="Cambria" w:hAnsi="Cambria"/>
          <w:sz w:val="22"/>
          <w:szCs w:val="22"/>
        </w:rPr>
        <w:t xml:space="preserve">Seimo </w:t>
      </w:r>
      <w:r>
        <w:rPr>
          <w:rFonts w:ascii="Cambria" w:hAnsi="Cambria"/>
          <w:sz w:val="22"/>
          <w:szCs w:val="22"/>
        </w:rPr>
        <w:t>narys</w:t>
      </w:r>
    </w:p>
    <w:p w14:paraId="672DE2D5" w14:textId="77777777" w:rsidR="00E645B1" w:rsidRPr="009C4D55" w:rsidRDefault="00E645B1" w:rsidP="00E645B1">
      <w:pPr>
        <w:pStyle w:val="Default"/>
        <w:spacing w:after="240"/>
        <w:ind w:left="2592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Moderatorius</w:t>
      </w:r>
      <w:r w:rsidRPr="006D3223">
        <w:rPr>
          <w:rFonts w:ascii="Cambria" w:hAnsi="Cambria"/>
          <w:b/>
          <w:sz w:val="22"/>
          <w:szCs w:val="22"/>
        </w:rPr>
        <w:t>:</w:t>
      </w:r>
      <w:r w:rsidRPr="006D322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Audronius AŽUBALIS, </w:t>
      </w:r>
      <w:r w:rsidRPr="006D3223">
        <w:rPr>
          <w:rFonts w:ascii="Cambria" w:hAnsi="Cambria"/>
          <w:sz w:val="22"/>
          <w:szCs w:val="22"/>
        </w:rPr>
        <w:t xml:space="preserve">Seimo </w:t>
      </w:r>
      <w:r>
        <w:rPr>
          <w:rFonts w:ascii="Cambria" w:hAnsi="Cambria"/>
          <w:sz w:val="22"/>
          <w:szCs w:val="22"/>
        </w:rPr>
        <w:t>narys</w:t>
      </w:r>
    </w:p>
    <w:p w14:paraId="6663E5A9" w14:textId="77777777" w:rsidR="009C4D55" w:rsidRDefault="009C4D55" w:rsidP="009C4D55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</w:p>
    <w:p w14:paraId="216E6DE5" w14:textId="77777777" w:rsidR="009C4D55" w:rsidRPr="009C4D55" w:rsidRDefault="0054197A" w:rsidP="009C4D55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10.05-10</w:t>
      </w:r>
      <w:r w:rsidR="009C4D55">
        <w:rPr>
          <w:rFonts w:ascii="Cambria" w:hAnsi="Cambria"/>
          <w:b/>
          <w:bCs/>
          <w:sz w:val="22"/>
          <w:szCs w:val="22"/>
        </w:rPr>
        <w:t xml:space="preserve">.30 </w:t>
      </w:r>
      <w:r w:rsidR="009C4D55">
        <w:rPr>
          <w:rFonts w:ascii="Cambria" w:hAnsi="Cambria"/>
          <w:b/>
          <w:bCs/>
          <w:sz w:val="22"/>
          <w:szCs w:val="22"/>
        </w:rPr>
        <w:tab/>
      </w:r>
      <w:r w:rsidR="009C4D55">
        <w:rPr>
          <w:rFonts w:ascii="Cambria" w:hAnsi="Cambria"/>
          <w:b/>
          <w:bCs/>
          <w:sz w:val="22"/>
          <w:szCs w:val="22"/>
        </w:rPr>
        <w:tab/>
      </w:r>
      <w:r w:rsidR="009C4D55">
        <w:rPr>
          <w:rFonts w:ascii="Cambria" w:hAnsi="Cambria"/>
          <w:b/>
          <w:sz w:val="22"/>
          <w:szCs w:val="22"/>
        </w:rPr>
        <w:t>Sveikinimo žodis</w:t>
      </w:r>
    </w:p>
    <w:p w14:paraId="247ABA71" w14:textId="77777777" w:rsidR="009C4D55" w:rsidRDefault="00D51B6A" w:rsidP="009C4D55">
      <w:pPr>
        <w:pStyle w:val="Default"/>
        <w:ind w:left="259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Laurynas KASČIŪNAS, </w:t>
      </w:r>
      <w:r w:rsidR="009C4D55">
        <w:rPr>
          <w:rFonts w:ascii="Cambria" w:hAnsi="Cambria"/>
          <w:sz w:val="22"/>
          <w:szCs w:val="22"/>
        </w:rPr>
        <w:t>Seimo Nacionalinio saugumo ir gyn</w:t>
      </w:r>
      <w:r w:rsidR="002B15B2">
        <w:rPr>
          <w:rFonts w:ascii="Cambria" w:hAnsi="Cambria"/>
          <w:sz w:val="22"/>
          <w:szCs w:val="22"/>
        </w:rPr>
        <w:t>ybos komiteto pirmininkas</w:t>
      </w:r>
      <w:r w:rsidR="009C4D55" w:rsidRPr="006D3223">
        <w:rPr>
          <w:rFonts w:ascii="Cambria" w:hAnsi="Cambria"/>
          <w:sz w:val="22"/>
          <w:szCs w:val="22"/>
        </w:rPr>
        <w:t xml:space="preserve"> </w:t>
      </w:r>
    </w:p>
    <w:p w14:paraId="134F4923" w14:textId="77777777" w:rsidR="002B15B2" w:rsidRDefault="000B720B" w:rsidP="009C4D55">
      <w:pPr>
        <w:pStyle w:val="Default"/>
        <w:ind w:left="259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Jonas BUROKAS, Lietuvos L</w:t>
      </w:r>
      <w:r w:rsidR="002B15B2">
        <w:rPr>
          <w:rFonts w:ascii="Cambria" w:hAnsi="Cambria"/>
          <w:sz w:val="22"/>
          <w:szCs w:val="22"/>
        </w:rPr>
        <w:t xml:space="preserve">aisvės </w:t>
      </w:r>
      <w:r>
        <w:rPr>
          <w:rFonts w:ascii="Cambria" w:hAnsi="Cambria"/>
          <w:sz w:val="22"/>
          <w:szCs w:val="22"/>
        </w:rPr>
        <w:t>Kovotojų S</w:t>
      </w:r>
      <w:r w:rsidR="002B15B2">
        <w:rPr>
          <w:rFonts w:ascii="Cambria" w:hAnsi="Cambria"/>
          <w:sz w:val="22"/>
          <w:szCs w:val="22"/>
        </w:rPr>
        <w:t xml:space="preserve">ąjungos garbės pirmininkas. </w:t>
      </w:r>
    </w:p>
    <w:p w14:paraId="63B56D26" w14:textId="77777777" w:rsidR="009C4D55" w:rsidRPr="006D3223" w:rsidRDefault="009C4D55" w:rsidP="009C4D55">
      <w:pPr>
        <w:pStyle w:val="Default"/>
        <w:rPr>
          <w:rFonts w:ascii="Cambria" w:hAnsi="Cambria"/>
          <w:sz w:val="22"/>
          <w:szCs w:val="22"/>
        </w:rPr>
      </w:pPr>
    </w:p>
    <w:p w14:paraId="422935CD" w14:textId="77777777" w:rsidR="009C4D55" w:rsidRPr="006D3223" w:rsidRDefault="009C4D55" w:rsidP="009C4D55">
      <w:pPr>
        <w:pStyle w:val="Default"/>
        <w:rPr>
          <w:rFonts w:ascii="Cambria" w:hAnsi="Cambria"/>
          <w:sz w:val="22"/>
          <w:szCs w:val="22"/>
        </w:rPr>
      </w:pPr>
      <w:r w:rsidRPr="006D3223">
        <w:rPr>
          <w:rFonts w:ascii="Cambria" w:hAnsi="Cambria"/>
          <w:sz w:val="22"/>
          <w:szCs w:val="22"/>
        </w:rPr>
        <w:t xml:space="preserve">                                                         </w:t>
      </w:r>
    </w:p>
    <w:p w14:paraId="4201E1FF" w14:textId="77777777" w:rsidR="009C4D55" w:rsidRDefault="009C4D55" w:rsidP="00DF0D4B">
      <w:pPr>
        <w:pStyle w:val="Default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Pranešimai</w:t>
      </w:r>
    </w:p>
    <w:p w14:paraId="5D47DC63" w14:textId="77777777" w:rsidR="00DF0D4B" w:rsidRDefault="00DF0D4B" w:rsidP="00DF0D4B">
      <w:pPr>
        <w:pStyle w:val="Default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28DE9942" w14:textId="77777777" w:rsidR="00084392" w:rsidRDefault="0054197A" w:rsidP="002124DC">
      <w:pPr>
        <w:pStyle w:val="Default"/>
        <w:spacing w:line="276" w:lineRule="auto"/>
        <w:ind w:left="2590" w:hanging="2590"/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10.30-10</w:t>
      </w:r>
      <w:r w:rsidR="009C4D55">
        <w:rPr>
          <w:rFonts w:ascii="Cambria" w:hAnsi="Cambria"/>
          <w:b/>
          <w:bCs/>
          <w:sz w:val="22"/>
          <w:szCs w:val="22"/>
        </w:rPr>
        <w:t>.</w:t>
      </w:r>
      <w:r w:rsidR="00A7727D">
        <w:rPr>
          <w:rFonts w:ascii="Cambria" w:hAnsi="Cambria"/>
          <w:b/>
          <w:bCs/>
          <w:sz w:val="22"/>
          <w:szCs w:val="22"/>
        </w:rPr>
        <w:t>5</w:t>
      </w:r>
      <w:r w:rsidR="002B15B2">
        <w:rPr>
          <w:rFonts w:ascii="Cambria" w:hAnsi="Cambria"/>
          <w:b/>
          <w:bCs/>
          <w:sz w:val="22"/>
          <w:szCs w:val="22"/>
        </w:rPr>
        <w:t>0</w:t>
      </w:r>
      <w:r w:rsidR="009C4D55">
        <w:rPr>
          <w:rFonts w:ascii="Cambria" w:hAnsi="Cambria"/>
          <w:b/>
          <w:bCs/>
          <w:sz w:val="22"/>
          <w:szCs w:val="22"/>
        </w:rPr>
        <w:t xml:space="preserve"> </w:t>
      </w:r>
      <w:r w:rsidR="00DF0D4B">
        <w:rPr>
          <w:rFonts w:ascii="Cambria" w:hAnsi="Cambria"/>
          <w:b/>
          <w:bCs/>
          <w:sz w:val="22"/>
          <w:szCs w:val="22"/>
        </w:rPr>
        <w:t xml:space="preserve">                         </w:t>
      </w:r>
      <w:r w:rsidR="00DF0D4B">
        <w:rPr>
          <w:rFonts w:ascii="Cambria" w:hAnsi="Cambria"/>
          <w:bCs/>
          <w:i/>
          <w:sz w:val="22"/>
          <w:szCs w:val="22"/>
        </w:rPr>
        <w:tab/>
      </w:r>
      <w:r w:rsidR="00DF0D4B">
        <w:rPr>
          <w:rFonts w:ascii="Cambria" w:hAnsi="Cambria"/>
          <w:bCs/>
          <w:i/>
          <w:sz w:val="22"/>
          <w:szCs w:val="22"/>
        </w:rPr>
        <w:tab/>
      </w:r>
      <w:r w:rsidR="00DF0D4B">
        <w:rPr>
          <w:rFonts w:ascii="Cambria" w:hAnsi="Cambria"/>
          <w:b/>
          <w:bCs/>
          <w:sz w:val="22"/>
          <w:szCs w:val="22"/>
        </w:rPr>
        <w:t xml:space="preserve">Komunistinės ideologijos praktika šiandienos pasaulyje – iššūkis taikai ir demokratijai </w:t>
      </w:r>
    </w:p>
    <w:p w14:paraId="7EAA43E7" w14:textId="77777777" w:rsidR="00D51B6A" w:rsidRPr="00F42FBC" w:rsidRDefault="00D51B6A" w:rsidP="00D51B6A">
      <w:pPr>
        <w:pStyle w:val="Default"/>
        <w:spacing w:line="276" w:lineRule="auto"/>
        <w:ind w:left="2590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i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 xml:space="preserve">Prof. Valdas RAKUTIS, </w:t>
      </w:r>
      <w:r>
        <w:rPr>
          <w:rFonts w:ascii="Cambria" w:hAnsi="Cambria"/>
          <w:sz w:val="22"/>
          <w:szCs w:val="22"/>
        </w:rPr>
        <w:t xml:space="preserve">Seimo Laisvės kovų ir valstybės istorinės </w:t>
      </w:r>
      <w:r w:rsidR="002B15B2">
        <w:rPr>
          <w:rFonts w:ascii="Cambria" w:hAnsi="Cambria"/>
          <w:sz w:val="22"/>
          <w:szCs w:val="22"/>
        </w:rPr>
        <w:t>atminties komisijos narys</w:t>
      </w:r>
    </w:p>
    <w:p w14:paraId="64FBE755" w14:textId="77777777" w:rsidR="00D51B6A" w:rsidRPr="00D51B6A" w:rsidRDefault="00D51B6A" w:rsidP="002124DC">
      <w:pPr>
        <w:pStyle w:val="Default"/>
        <w:spacing w:line="276" w:lineRule="auto"/>
        <w:ind w:left="2590" w:hanging="2590"/>
        <w:jc w:val="both"/>
        <w:rPr>
          <w:rFonts w:ascii="Cambria" w:hAnsi="Cambria"/>
          <w:b/>
          <w:bCs/>
          <w:sz w:val="22"/>
          <w:szCs w:val="22"/>
        </w:rPr>
      </w:pPr>
    </w:p>
    <w:p w14:paraId="2EE68FCE" w14:textId="77777777" w:rsidR="00DF0D4B" w:rsidRPr="00DF0D4B" w:rsidRDefault="00DF0D4B" w:rsidP="00DF0D4B">
      <w:pPr>
        <w:pStyle w:val="Default"/>
        <w:spacing w:line="276" w:lineRule="auto"/>
        <w:jc w:val="both"/>
        <w:rPr>
          <w:rFonts w:ascii="Cambria" w:hAnsi="Cambria"/>
          <w:bCs/>
          <w:sz w:val="22"/>
          <w:szCs w:val="22"/>
        </w:rPr>
      </w:pPr>
    </w:p>
    <w:p w14:paraId="5E27A933" w14:textId="77777777" w:rsidR="0083513E" w:rsidRDefault="0054197A" w:rsidP="00DB6F43">
      <w:pPr>
        <w:pStyle w:val="Default"/>
        <w:spacing w:line="276" w:lineRule="auto"/>
        <w:ind w:left="2590" w:hanging="2590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10</w:t>
      </w:r>
      <w:r w:rsidR="002B15B2">
        <w:rPr>
          <w:rFonts w:ascii="Cambria" w:hAnsi="Cambria"/>
          <w:b/>
          <w:bCs/>
          <w:sz w:val="22"/>
          <w:szCs w:val="22"/>
        </w:rPr>
        <w:t>:</w:t>
      </w:r>
      <w:r w:rsidR="002124DC" w:rsidRPr="002124DC">
        <w:rPr>
          <w:rFonts w:ascii="Cambria" w:hAnsi="Cambria"/>
          <w:b/>
          <w:bCs/>
          <w:sz w:val="22"/>
          <w:szCs w:val="22"/>
        </w:rPr>
        <w:t>5</w:t>
      </w:r>
      <w:r w:rsidR="002B15B2">
        <w:rPr>
          <w:rFonts w:ascii="Cambria" w:hAnsi="Cambria"/>
          <w:b/>
          <w:bCs/>
          <w:sz w:val="22"/>
          <w:szCs w:val="22"/>
        </w:rPr>
        <w:t>0-1</w:t>
      </w:r>
      <w:r>
        <w:rPr>
          <w:rFonts w:ascii="Cambria" w:hAnsi="Cambria"/>
          <w:b/>
          <w:bCs/>
          <w:sz w:val="22"/>
          <w:szCs w:val="22"/>
        </w:rPr>
        <w:t>1</w:t>
      </w:r>
      <w:r w:rsidR="002B15B2">
        <w:rPr>
          <w:rFonts w:ascii="Cambria" w:hAnsi="Cambria"/>
          <w:b/>
          <w:bCs/>
          <w:sz w:val="22"/>
          <w:szCs w:val="22"/>
        </w:rPr>
        <w:t>:1</w:t>
      </w:r>
      <w:r w:rsidR="002124DC" w:rsidRPr="002124DC">
        <w:rPr>
          <w:rFonts w:ascii="Cambria" w:hAnsi="Cambria"/>
          <w:b/>
          <w:bCs/>
          <w:sz w:val="22"/>
          <w:szCs w:val="22"/>
        </w:rPr>
        <w:t xml:space="preserve">0 </w:t>
      </w:r>
      <w:r w:rsidR="002124DC" w:rsidRPr="002124DC">
        <w:rPr>
          <w:rFonts w:ascii="Cambria" w:hAnsi="Cambria"/>
          <w:b/>
          <w:bCs/>
          <w:sz w:val="22"/>
          <w:szCs w:val="22"/>
        </w:rPr>
        <w:tab/>
      </w:r>
      <w:r w:rsidR="002124DC">
        <w:rPr>
          <w:rFonts w:ascii="Cambria" w:hAnsi="Cambria"/>
          <w:b/>
          <w:bCs/>
          <w:sz w:val="22"/>
          <w:szCs w:val="22"/>
        </w:rPr>
        <w:tab/>
      </w:r>
      <w:r w:rsidR="000D666F" w:rsidRPr="000D666F">
        <w:rPr>
          <w:rFonts w:ascii="Cambria" w:hAnsi="Cambria"/>
          <w:b/>
          <w:bCs/>
          <w:sz w:val="22"/>
          <w:szCs w:val="22"/>
        </w:rPr>
        <w:t>Teisiškai pripažinti ir įvertinti okupacinių režimų nusikaltimus Lietuvoje- gydyti jų paliktas žaizdas</w:t>
      </w:r>
    </w:p>
    <w:p w14:paraId="329301CA" w14:textId="77777777" w:rsidR="000D666F" w:rsidRPr="000D666F" w:rsidRDefault="000D666F" w:rsidP="00DB6F43">
      <w:pPr>
        <w:pStyle w:val="Default"/>
        <w:spacing w:line="276" w:lineRule="auto"/>
        <w:ind w:left="2590" w:hanging="259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ab/>
      </w:r>
      <w:r w:rsidRPr="000D666F">
        <w:rPr>
          <w:rFonts w:ascii="Cambria" w:hAnsi="Cambria"/>
          <w:bCs/>
          <w:sz w:val="22"/>
          <w:szCs w:val="22"/>
        </w:rPr>
        <w:t xml:space="preserve">Kun. Robertas </w:t>
      </w:r>
      <w:r w:rsidR="00B30FC0" w:rsidRPr="000D666F">
        <w:rPr>
          <w:rFonts w:ascii="Cambria" w:hAnsi="Cambria"/>
          <w:bCs/>
          <w:sz w:val="22"/>
          <w:szCs w:val="22"/>
        </w:rPr>
        <w:t>GRIGAS</w:t>
      </w:r>
      <w:r w:rsidR="00C21FDB">
        <w:rPr>
          <w:rFonts w:ascii="Cambria" w:hAnsi="Cambria"/>
          <w:bCs/>
          <w:sz w:val="22"/>
          <w:szCs w:val="22"/>
        </w:rPr>
        <w:t xml:space="preserve">, </w:t>
      </w:r>
      <w:r w:rsidR="00C21FDB" w:rsidRPr="00C21FDB">
        <w:rPr>
          <w:rFonts w:ascii="Cambria" w:hAnsi="Cambria"/>
          <w:bCs/>
          <w:sz w:val="22"/>
          <w:szCs w:val="22"/>
        </w:rPr>
        <w:t>laisvės kovų dalyvis</w:t>
      </w:r>
    </w:p>
    <w:p w14:paraId="4CB86A50" w14:textId="77777777" w:rsidR="00EB0FCF" w:rsidRDefault="00EB0FCF" w:rsidP="0083513E">
      <w:pPr>
        <w:pStyle w:val="Default"/>
        <w:ind w:left="2590"/>
        <w:jc w:val="both"/>
        <w:rPr>
          <w:rFonts w:ascii="Cambria" w:hAnsi="Cambria"/>
          <w:sz w:val="22"/>
          <w:szCs w:val="22"/>
        </w:rPr>
      </w:pPr>
    </w:p>
    <w:p w14:paraId="59D36749" w14:textId="77777777" w:rsidR="0083513E" w:rsidRDefault="0083513E" w:rsidP="002124DC">
      <w:pPr>
        <w:pStyle w:val="Default"/>
        <w:spacing w:line="276" w:lineRule="auto"/>
        <w:ind w:left="2590" w:hanging="2590"/>
        <w:jc w:val="both"/>
        <w:rPr>
          <w:rFonts w:ascii="Cambria" w:hAnsi="Cambria"/>
          <w:b/>
          <w:bCs/>
          <w:sz w:val="22"/>
          <w:szCs w:val="22"/>
        </w:rPr>
      </w:pPr>
    </w:p>
    <w:p w14:paraId="1E2E4EC3" w14:textId="77777777" w:rsidR="0054197A" w:rsidRDefault="002B15B2" w:rsidP="0083513E">
      <w:pPr>
        <w:pStyle w:val="Default"/>
        <w:ind w:left="2590" w:hanging="2590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1</w:t>
      </w:r>
      <w:r w:rsidR="0054197A">
        <w:rPr>
          <w:rFonts w:ascii="Cambria" w:hAnsi="Cambria"/>
          <w:b/>
          <w:bCs/>
          <w:sz w:val="22"/>
          <w:szCs w:val="22"/>
        </w:rPr>
        <w:t>1</w:t>
      </w:r>
      <w:r>
        <w:rPr>
          <w:rFonts w:ascii="Cambria" w:hAnsi="Cambria"/>
          <w:b/>
          <w:bCs/>
          <w:sz w:val="22"/>
          <w:szCs w:val="22"/>
        </w:rPr>
        <w:t>.10-1</w:t>
      </w:r>
      <w:r w:rsidR="0054197A">
        <w:rPr>
          <w:rFonts w:ascii="Cambria" w:hAnsi="Cambria"/>
          <w:b/>
          <w:bCs/>
          <w:sz w:val="22"/>
          <w:szCs w:val="22"/>
        </w:rPr>
        <w:t>1</w:t>
      </w:r>
      <w:r>
        <w:rPr>
          <w:rFonts w:ascii="Cambria" w:hAnsi="Cambria"/>
          <w:b/>
          <w:bCs/>
          <w:sz w:val="22"/>
          <w:szCs w:val="22"/>
        </w:rPr>
        <w:t>:30</w:t>
      </w:r>
      <w:r w:rsidR="0083513E">
        <w:rPr>
          <w:rFonts w:ascii="Cambria" w:hAnsi="Cambria"/>
          <w:b/>
          <w:bCs/>
          <w:sz w:val="22"/>
          <w:szCs w:val="22"/>
        </w:rPr>
        <w:tab/>
      </w:r>
      <w:r w:rsidR="002F57F0" w:rsidRPr="002F57F0">
        <w:rPr>
          <w:rFonts w:ascii="Cambria" w:hAnsi="Cambria"/>
          <w:b/>
          <w:bCs/>
          <w:sz w:val="22"/>
          <w:szCs w:val="22"/>
        </w:rPr>
        <w:t>L</w:t>
      </w:r>
      <w:r w:rsidR="002F57F0">
        <w:rPr>
          <w:rFonts w:ascii="Cambria" w:hAnsi="Cambria"/>
          <w:b/>
          <w:bCs/>
          <w:sz w:val="22"/>
          <w:szCs w:val="22"/>
        </w:rPr>
        <w:t>ietuvos komunistų partija</w:t>
      </w:r>
      <w:r w:rsidR="002F57F0" w:rsidRPr="002F57F0">
        <w:rPr>
          <w:rFonts w:ascii="Cambria" w:hAnsi="Cambria"/>
          <w:b/>
          <w:bCs/>
          <w:sz w:val="22"/>
          <w:szCs w:val="22"/>
        </w:rPr>
        <w:t xml:space="preserve"> ir Lietuvos </w:t>
      </w:r>
      <w:proofErr w:type="spellStart"/>
      <w:r w:rsidR="002F57F0" w:rsidRPr="002F57F0">
        <w:rPr>
          <w:rFonts w:ascii="Cambria" w:hAnsi="Cambria"/>
          <w:b/>
          <w:bCs/>
          <w:sz w:val="22"/>
          <w:szCs w:val="22"/>
        </w:rPr>
        <w:t>sovietizacija</w:t>
      </w:r>
      <w:proofErr w:type="spellEnd"/>
    </w:p>
    <w:p w14:paraId="71905040" w14:textId="77777777" w:rsidR="0054197A" w:rsidRPr="0054197A" w:rsidRDefault="0054197A" w:rsidP="0083513E">
      <w:pPr>
        <w:pStyle w:val="Default"/>
        <w:ind w:left="2590" w:hanging="259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ab/>
      </w:r>
      <w:r w:rsidRPr="0054197A">
        <w:rPr>
          <w:rFonts w:ascii="Cambria" w:hAnsi="Cambria"/>
          <w:bCs/>
          <w:sz w:val="22"/>
          <w:szCs w:val="22"/>
        </w:rPr>
        <w:t xml:space="preserve">Arūnas BUBNYS, </w:t>
      </w:r>
      <w:r>
        <w:rPr>
          <w:rFonts w:ascii="Cambria" w:hAnsi="Cambria"/>
          <w:bCs/>
          <w:sz w:val="22"/>
          <w:szCs w:val="22"/>
        </w:rPr>
        <w:t>Lietuvos gyventojų genocido ir rezistencijos</w:t>
      </w:r>
      <w:r w:rsidR="00ED456D">
        <w:rPr>
          <w:rFonts w:ascii="Cambria" w:hAnsi="Cambria"/>
          <w:bCs/>
          <w:sz w:val="22"/>
          <w:szCs w:val="22"/>
        </w:rPr>
        <w:t xml:space="preserve"> tyrimų</w:t>
      </w:r>
      <w:r>
        <w:rPr>
          <w:rFonts w:ascii="Cambria" w:hAnsi="Cambria"/>
          <w:bCs/>
          <w:sz w:val="22"/>
          <w:szCs w:val="22"/>
        </w:rPr>
        <w:t xml:space="preserve"> centro direktorius, istorikas</w:t>
      </w:r>
    </w:p>
    <w:p w14:paraId="4863970B" w14:textId="77777777" w:rsidR="0054197A" w:rsidRDefault="0054197A" w:rsidP="0083513E">
      <w:pPr>
        <w:pStyle w:val="Default"/>
        <w:ind w:left="2590" w:hanging="2590"/>
        <w:jc w:val="both"/>
        <w:rPr>
          <w:rFonts w:ascii="Cambria" w:hAnsi="Cambria"/>
          <w:b/>
          <w:bCs/>
          <w:sz w:val="22"/>
          <w:szCs w:val="22"/>
        </w:rPr>
      </w:pPr>
    </w:p>
    <w:p w14:paraId="2FA65B23" w14:textId="77777777" w:rsidR="0054197A" w:rsidRDefault="0054197A" w:rsidP="0083513E">
      <w:pPr>
        <w:pStyle w:val="Default"/>
        <w:ind w:left="2590" w:hanging="2590"/>
        <w:jc w:val="both"/>
        <w:rPr>
          <w:rFonts w:ascii="Cambria" w:hAnsi="Cambria"/>
          <w:b/>
          <w:bCs/>
          <w:sz w:val="22"/>
          <w:szCs w:val="22"/>
        </w:rPr>
      </w:pPr>
    </w:p>
    <w:p w14:paraId="1C0314E6" w14:textId="77777777" w:rsidR="0083513E" w:rsidRDefault="0054197A" w:rsidP="0083513E">
      <w:pPr>
        <w:pStyle w:val="Default"/>
        <w:ind w:left="2590" w:hanging="259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11.30-11:50</w:t>
      </w:r>
      <w:r>
        <w:rPr>
          <w:rFonts w:ascii="Cambria" w:hAnsi="Cambria"/>
          <w:b/>
          <w:bCs/>
          <w:sz w:val="22"/>
          <w:szCs w:val="22"/>
        </w:rPr>
        <w:tab/>
      </w:r>
      <w:r w:rsidR="0083513E">
        <w:rPr>
          <w:rFonts w:ascii="Cambria" w:hAnsi="Cambria"/>
          <w:b/>
          <w:sz w:val="22"/>
          <w:szCs w:val="22"/>
        </w:rPr>
        <w:t xml:space="preserve">Nusikalstamos komunistų partijos veikėjų kolaboravimo su okupaciniu režimu vardai ir pavyzdžiai </w:t>
      </w:r>
    </w:p>
    <w:p w14:paraId="3D458476" w14:textId="77777777" w:rsidR="0083513E" w:rsidRPr="00A7727D" w:rsidRDefault="0083513E" w:rsidP="0083513E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 w:rsidR="00D51B6A">
        <w:rPr>
          <w:rFonts w:ascii="Cambria" w:hAnsi="Cambria"/>
          <w:sz w:val="22"/>
          <w:szCs w:val="22"/>
        </w:rPr>
        <w:t xml:space="preserve">Dr. </w:t>
      </w:r>
      <w:r>
        <w:rPr>
          <w:rFonts w:ascii="Cambria" w:hAnsi="Cambria"/>
          <w:sz w:val="22"/>
          <w:szCs w:val="22"/>
        </w:rPr>
        <w:t>Simonas JAZAVITA, Vytauto Didžiojo universiteto istorijos tyrimų</w:t>
      </w:r>
      <w:r w:rsidR="00E70291">
        <w:rPr>
          <w:rFonts w:ascii="Cambria" w:hAnsi="Cambria"/>
          <w:sz w:val="22"/>
          <w:szCs w:val="22"/>
        </w:rPr>
        <w:tab/>
      </w:r>
    </w:p>
    <w:p w14:paraId="2EF77298" w14:textId="77777777" w:rsidR="009C4D55" w:rsidRDefault="0083513E" w:rsidP="0083513E">
      <w:pPr>
        <w:pStyle w:val="Default"/>
        <w:spacing w:line="276" w:lineRule="auto"/>
        <w:ind w:left="2590" w:hanging="2590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ab/>
      </w:r>
    </w:p>
    <w:p w14:paraId="65F3EEE2" w14:textId="77777777" w:rsidR="009C4D55" w:rsidRPr="0083513E" w:rsidRDefault="00E56915" w:rsidP="0083513E">
      <w:pPr>
        <w:pStyle w:val="Default"/>
        <w:spacing w:line="276" w:lineRule="auto"/>
        <w:ind w:left="2590" w:hanging="259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ab/>
      </w:r>
    </w:p>
    <w:p w14:paraId="5A2040BF" w14:textId="77777777" w:rsidR="0083513E" w:rsidRPr="00A15EB9" w:rsidRDefault="0054197A" w:rsidP="0083513E">
      <w:pPr>
        <w:pStyle w:val="Default"/>
        <w:spacing w:line="276" w:lineRule="auto"/>
        <w:ind w:left="2590" w:hanging="2590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11.5</w:t>
      </w:r>
      <w:r w:rsidR="002B15B2">
        <w:rPr>
          <w:rFonts w:ascii="Cambria" w:hAnsi="Cambria"/>
          <w:b/>
          <w:bCs/>
          <w:sz w:val="22"/>
          <w:szCs w:val="22"/>
        </w:rPr>
        <w:t>0</w:t>
      </w:r>
      <w:r w:rsidR="002124DC">
        <w:rPr>
          <w:rFonts w:ascii="Cambria" w:hAnsi="Cambria"/>
          <w:b/>
          <w:bCs/>
          <w:sz w:val="22"/>
          <w:szCs w:val="22"/>
        </w:rPr>
        <w:t>-1</w:t>
      </w:r>
      <w:r>
        <w:rPr>
          <w:rFonts w:ascii="Cambria" w:hAnsi="Cambria"/>
          <w:b/>
          <w:bCs/>
          <w:sz w:val="22"/>
          <w:szCs w:val="22"/>
        </w:rPr>
        <w:t>2</w:t>
      </w:r>
      <w:r w:rsidR="009C4D55">
        <w:rPr>
          <w:rFonts w:ascii="Cambria" w:hAnsi="Cambria"/>
          <w:b/>
          <w:bCs/>
          <w:sz w:val="22"/>
          <w:szCs w:val="22"/>
        </w:rPr>
        <w:t>.</w:t>
      </w:r>
      <w:r>
        <w:rPr>
          <w:rFonts w:ascii="Cambria" w:hAnsi="Cambria"/>
          <w:b/>
          <w:bCs/>
          <w:sz w:val="22"/>
          <w:szCs w:val="22"/>
        </w:rPr>
        <w:t>1</w:t>
      </w:r>
      <w:r w:rsidR="002124DC">
        <w:rPr>
          <w:rFonts w:ascii="Cambria" w:hAnsi="Cambria"/>
          <w:b/>
          <w:bCs/>
          <w:sz w:val="22"/>
          <w:szCs w:val="22"/>
        </w:rPr>
        <w:t>0</w:t>
      </w:r>
      <w:r w:rsidR="00E56915">
        <w:rPr>
          <w:rFonts w:ascii="Cambria" w:hAnsi="Cambria"/>
          <w:b/>
          <w:bCs/>
          <w:sz w:val="22"/>
          <w:szCs w:val="22"/>
        </w:rPr>
        <w:tab/>
      </w:r>
      <w:r w:rsidR="00E56915">
        <w:rPr>
          <w:rFonts w:ascii="Cambria" w:hAnsi="Cambria"/>
          <w:b/>
          <w:bCs/>
          <w:sz w:val="22"/>
          <w:szCs w:val="22"/>
        </w:rPr>
        <w:tab/>
      </w:r>
      <w:r w:rsidR="0075146F" w:rsidRPr="0075146F">
        <w:rPr>
          <w:rFonts w:ascii="Cambria" w:hAnsi="Cambria"/>
          <w:b/>
          <w:bCs/>
          <w:sz w:val="22"/>
          <w:szCs w:val="22"/>
        </w:rPr>
        <w:t>Sovietinis genocidas: kas atsakingas už jo praktiką?</w:t>
      </w:r>
    </w:p>
    <w:p w14:paraId="2260C7C4" w14:textId="77777777" w:rsidR="0083513E" w:rsidRPr="00E56915" w:rsidRDefault="0083513E" w:rsidP="0083513E">
      <w:pPr>
        <w:pStyle w:val="Default"/>
        <w:spacing w:line="276" w:lineRule="auto"/>
        <w:ind w:left="259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Vidmantas VALIUŠAITIS, Nacionalinės Martyno Mažv</w:t>
      </w:r>
      <w:r w:rsidR="0075146F">
        <w:rPr>
          <w:rFonts w:ascii="Cambria" w:hAnsi="Cambria"/>
          <w:bCs/>
          <w:sz w:val="22"/>
          <w:szCs w:val="22"/>
        </w:rPr>
        <w:t xml:space="preserve">ydo bibliotekos </w:t>
      </w:r>
      <w:r w:rsidR="00C54A1A">
        <w:rPr>
          <w:rFonts w:ascii="Cambria" w:hAnsi="Cambria"/>
          <w:bCs/>
          <w:sz w:val="22"/>
          <w:szCs w:val="22"/>
        </w:rPr>
        <w:t>v</w:t>
      </w:r>
      <w:r w:rsidR="00C54A1A" w:rsidRPr="00C54A1A">
        <w:rPr>
          <w:rFonts w:ascii="Cambria" w:hAnsi="Cambria"/>
          <w:bCs/>
          <w:sz w:val="22"/>
          <w:szCs w:val="22"/>
        </w:rPr>
        <w:t>yriausiasis tyrėjas</w:t>
      </w:r>
    </w:p>
    <w:p w14:paraId="75DC5EA6" w14:textId="77777777" w:rsidR="009C4D55" w:rsidRDefault="009C4D55" w:rsidP="0083513E">
      <w:pPr>
        <w:pStyle w:val="Default"/>
        <w:spacing w:line="276" w:lineRule="auto"/>
        <w:ind w:left="2590" w:hanging="2590"/>
        <w:jc w:val="both"/>
        <w:rPr>
          <w:rFonts w:ascii="Cambria" w:hAnsi="Cambria"/>
          <w:sz w:val="22"/>
          <w:szCs w:val="22"/>
        </w:rPr>
      </w:pPr>
    </w:p>
    <w:p w14:paraId="22280C34" w14:textId="77777777" w:rsidR="00A7727D" w:rsidRPr="004F307A" w:rsidRDefault="00A7727D" w:rsidP="009C4D55">
      <w:pPr>
        <w:pStyle w:val="Default"/>
        <w:jc w:val="both"/>
        <w:rPr>
          <w:rFonts w:ascii="Cambria" w:hAnsi="Cambria"/>
          <w:b/>
          <w:sz w:val="22"/>
          <w:szCs w:val="22"/>
        </w:rPr>
      </w:pPr>
    </w:p>
    <w:p w14:paraId="7568F124" w14:textId="77777777" w:rsidR="0083513E" w:rsidRDefault="002124DC" w:rsidP="0083513E">
      <w:pPr>
        <w:pStyle w:val="Default"/>
        <w:spacing w:line="276" w:lineRule="auto"/>
        <w:ind w:left="2590" w:hanging="2590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1</w:t>
      </w:r>
      <w:r w:rsidR="0054197A">
        <w:rPr>
          <w:rFonts w:ascii="Cambria" w:hAnsi="Cambria"/>
          <w:b/>
          <w:sz w:val="22"/>
          <w:szCs w:val="22"/>
        </w:rPr>
        <w:t>2:10-12:3</w:t>
      </w:r>
      <w:r w:rsidR="002B15B2">
        <w:rPr>
          <w:rFonts w:ascii="Cambria" w:hAnsi="Cambria"/>
          <w:b/>
          <w:sz w:val="22"/>
          <w:szCs w:val="22"/>
        </w:rPr>
        <w:t>0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 w:rsidR="00375F97" w:rsidRPr="00375F97">
        <w:rPr>
          <w:rFonts w:ascii="Cambria" w:hAnsi="Cambria"/>
          <w:b/>
          <w:bCs/>
          <w:sz w:val="22"/>
          <w:szCs w:val="22"/>
        </w:rPr>
        <w:t>Komunizmo minkštoji galia šių dienų pasauly</w:t>
      </w:r>
      <w:r w:rsidR="00375F97">
        <w:rPr>
          <w:rFonts w:ascii="Cambria" w:hAnsi="Cambria"/>
          <w:b/>
          <w:bCs/>
          <w:sz w:val="22"/>
          <w:szCs w:val="22"/>
        </w:rPr>
        <w:t>je</w:t>
      </w:r>
      <w:r w:rsidR="0083513E">
        <w:rPr>
          <w:rFonts w:ascii="Cambria" w:hAnsi="Cambria"/>
          <w:b/>
          <w:bCs/>
          <w:sz w:val="22"/>
          <w:szCs w:val="22"/>
        </w:rPr>
        <w:t xml:space="preserve"> </w:t>
      </w:r>
    </w:p>
    <w:p w14:paraId="55F7F281" w14:textId="77777777" w:rsidR="0083513E" w:rsidRDefault="0083513E" w:rsidP="00713FDB">
      <w:pPr>
        <w:pStyle w:val="Default"/>
        <w:spacing w:line="276" w:lineRule="auto"/>
        <w:ind w:left="2590" w:hanging="259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="00375F97">
        <w:rPr>
          <w:rFonts w:ascii="Cambria" w:hAnsi="Cambria"/>
          <w:sz w:val="22"/>
          <w:szCs w:val="22"/>
        </w:rPr>
        <w:t xml:space="preserve">Regina </w:t>
      </w:r>
      <w:r w:rsidR="00B30FC0">
        <w:rPr>
          <w:rFonts w:ascii="Cambria" w:hAnsi="Cambria"/>
          <w:sz w:val="22"/>
          <w:szCs w:val="22"/>
        </w:rPr>
        <w:t>STATKUVIENĖ</w:t>
      </w:r>
      <w:r w:rsidR="00375F97">
        <w:rPr>
          <w:rFonts w:ascii="Cambria" w:hAnsi="Cambria"/>
          <w:sz w:val="22"/>
          <w:szCs w:val="22"/>
        </w:rPr>
        <w:t xml:space="preserve">, </w:t>
      </w:r>
      <w:r w:rsidR="00375F97" w:rsidRPr="00375F97">
        <w:rPr>
          <w:rFonts w:ascii="Cambria" w:hAnsi="Cambria"/>
          <w:sz w:val="22"/>
          <w:szCs w:val="22"/>
        </w:rPr>
        <w:t>istorikė, turinio kūrėja</w:t>
      </w:r>
    </w:p>
    <w:p w14:paraId="241F2598" w14:textId="77777777" w:rsidR="000C297D" w:rsidRPr="0083513E" w:rsidRDefault="000C297D" w:rsidP="002124DC">
      <w:pPr>
        <w:pStyle w:val="Default"/>
        <w:ind w:left="2590" w:hanging="2590"/>
        <w:jc w:val="both"/>
        <w:rPr>
          <w:rFonts w:ascii="Cambria" w:hAnsi="Cambria"/>
          <w:b/>
          <w:sz w:val="22"/>
          <w:szCs w:val="22"/>
        </w:rPr>
      </w:pPr>
    </w:p>
    <w:p w14:paraId="59F1ECD1" w14:textId="77777777" w:rsidR="002124DC" w:rsidRDefault="002124DC" w:rsidP="009C4D55">
      <w:pPr>
        <w:pStyle w:val="Default"/>
        <w:jc w:val="both"/>
        <w:rPr>
          <w:rFonts w:ascii="Cambria" w:hAnsi="Cambria"/>
          <w:b/>
          <w:sz w:val="22"/>
          <w:szCs w:val="22"/>
        </w:rPr>
      </w:pPr>
    </w:p>
    <w:p w14:paraId="3116FB66" w14:textId="77777777" w:rsidR="00A7727D" w:rsidRPr="00D136B9" w:rsidRDefault="0054197A" w:rsidP="0083513E">
      <w:pPr>
        <w:pStyle w:val="Default"/>
        <w:ind w:left="2590" w:hanging="2590"/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12:3</w:t>
      </w:r>
      <w:r w:rsidR="002B15B2">
        <w:rPr>
          <w:rFonts w:ascii="Cambria" w:hAnsi="Cambria"/>
          <w:b/>
          <w:sz w:val="22"/>
          <w:szCs w:val="22"/>
        </w:rPr>
        <w:t>0</w:t>
      </w:r>
      <w:r w:rsidR="00A15D28">
        <w:rPr>
          <w:rFonts w:ascii="Cambria" w:hAnsi="Cambria"/>
          <w:b/>
          <w:sz w:val="22"/>
          <w:szCs w:val="22"/>
        </w:rPr>
        <w:t>-1</w:t>
      </w:r>
      <w:r>
        <w:rPr>
          <w:rFonts w:ascii="Cambria" w:hAnsi="Cambria"/>
          <w:b/>
          <w:sz w:val="22"/>
          <w:szCs w:val="22"/>
        </w:rPr>
        <w:t>2:5</w:t>
      </w:r>
      <w:r w:rsidR="00A7727D">
        <w:rPr>
          <w:rFonts w:ascii="Cambria" w:hAnsi="Cambria"/>
          <w:b/>
          <w:sz w:val="22"/>
          <w:szCs w:val="22"/>
        </w:rPr>
        <w:t>0</w:t>
      </w:r>
      <w:r w:rsidR="00E56915" w:rsidRPr="00A7727D">
        <w:rPr>
          <w:rFonts w:ascii="Cambria" w:hAnsi="Cambria"/>
          <w:b/>
          <w:sz w:val="22"/>
          <w:szCs w:val="22"/>
        </w:rPr>
        <w:tab/>
      </w:r>
      <w:r w:rsidR="00E56915" w:rsidRPr="00A7727D">
        <w:rPr>
          <w:rFonts w:ascii="Cambria" w:hAnsi="Cambria"/>
          <w:b/>
          <w:sz w:val="22"/>
          <w:szCs w:val="22"/>
        </w:rPr>
        <w:tab/>
      </w:r>
      <w:r w:rsidR="0083513E" w:rsidRPr="00D136B9">
        <w:rPr>
          <w:rFonts w:ascii="Cambria" w:hAnsi="Cambria"/>
          <w:b/>
          <w:sz w:val="22"/>
          <w:szCs w:val="22"/>
        </w:rPr>
        <w:t>Teisinis komunistų partijos kolaboravimo Lietuvoje įvertinimas. Iššūkis. Kas padaryta?</w:t>
      </w:r>
      <w:r w:rsidR="0083513E" w:rsidRPr="00D136B9">
        <w:rPr>
          <w:rFonts w:ascii="Cambria" w:hAnsi="Cambria"/>
          <w:bCs/>
          <w:i/>
          <w:sz w:val="22"/>
          <w:szCs w:val="22"/>
        </w:rPr>
        <w:t xml:space="preserve"> </w:t>
      </w:r>
    </w:p>
    <w:p w14:paraId="59B739FE" w14:textId="77777777" w:rsidR="00405958" w:rsidRPr="00405958" w:rsidRDefault="00405958" w:rsidP="0083513E">
      <w:pPr>
        <w:pStyle w:val="Default"/>
        <w:ind w:left="2590" w:hanging="2590"/>
        <w:jc w:val="both"/>
        <w:rPr>
          <w:rFonts w:ascii="Cambria" w:hAnsi="Cambria"/>
          <w:sz w:val="22"/>
          <w:szCs w:val="22"/>
        </w:rPr>
      </w:pPr>
      <w:r w:rsidRPr="00D136B9">
        <w:rPr>
          <w:rFonts w:ascii="Cambria" w:hAnsi="Cambria"/>
          <w:sz w:val="22"/>
          <w:szCs w:val="22"/>
        </w:rPr>
        <w:tab/>
      </w:r>
      <w:r w:rsidR="003960F9" w:rsidRPr="00D136B9">
        <w:rPr>
          <w:rFonts w:ascii="Cambria" w:hAnsi="Cambria"/>
          <w:sz w:val="22"/>
          <w:szCs w:val="22"/>
        </w:rPr>
        <w:t xml:space="preserve">Prof. </w:t>
      </w:r>
      <w:r w:rsidR="00B61B06">
        <w:rPr>
          <w:rFonts w:ascii="Cambria" w:hAnsi="Cambria"/>
          <w:sz w:val="22"/>
          <w:szCs w:val="22"/>
        </w:rPr>
        <w:t xml:space="preserve">Alfonsas </w:t>
      </w:r>
      <w:r w:rsidR="00B30FC0">
        <w:rPr>
          <w:rFonts w:ascii="Cambria" w:hAnsi="Cambria"/>
          <w:sz w:val="22"/>
          <w:szCs w:val="22"/>
        </w:rPr>
        <w:t>VAIŠVILA</w:t>
      </w:r>
      <w:r w:rsidR="003960F9" w:rsidRPr="00D136B9">
        <w:rPr>
          <w:rFonts w:ascii="Cambria" w:hAnsi="Cambria"/>
          <w:sz w:val="22"/>
          <w:szCs w:val="22"/>
        </w:rPr>
        <w:t xml:space="preserve">, </w:t>
      </w:r>
      <w:r w:rsidR="00B61B06">
        <w:rPr>
          <w:rFonts w:ascii="Cambria" w:hAnsi="Cambria"/>
          <w:sz w:val="22"/>
          <w:szCs w:val="22"/>
        </w:rPr>
        <w:t xml:space="preserve">Mykolo Romerio </w:t>
      </w:r>
      <w:r w:rsidR="003960F9" w:rsidRPr="00D136B9">
        <w:rPr>
          <w:rFonts w:ascii="Cambria" w:hAnsi="Cambria"/>
          <w:sz w:val="22"/>
          <w:szCs w:val="22"/>
        </w:rPr>
        <w:t>universiteto</w:t>
      </w:r>
      <w:r w:rsidRPr="00D136B9">
        <w:rPr>
          <w:rFonts w:ascii="Cambria" w:hAnsi="Cambria"/>
          <w:sz w:val="22"/>
          <w:szCs w:val="22"/>
        </w:rPr>
        <w:t xml:space="preserve"> </w:t>
      </w:r>
      <w:r w:rsidR="00115889">
        <w:rPr>
          <w:rFonts w:ascii="Cambria" w:hAnsi="Cambria"/>
          <w:sz w:val="22"/>
          <w:szCs w:val="22"/>
        </w:rPr>
        <w:t>garbės profesorius</w:t>
      </w:r>
    </w:p>
    <w:p w14:paraId="6538991E" w14:textId="77777777" w:rsidR="00A7727D" w:rsidRDefault="00A7727D" w:rsidP="009C4D55">
      <w:pPr>
        <w:pStyle w:val="Default"/>
        <w:jc w:val="both"/>
        <w:rPr>
          <w:rFonts w:ascii="Cambria" w:hAnsi="Cambria"/>
          <w:b/>
          <w:sz w:val="22"/>
          <w:szCs w:val="22"/>
        </w:rPr>
      </w:pPr>
    </w:p>
    <w:p w14:paraId="4756F78E" w14:textId="77777777" w:rsidR="00F42FBC" w:rsidRPr="00A7727D" w:rsidRDefault="00F42FBC" w:rsidP="009C4D55">
      <w:pPr>
        <w:pStyle w:val="Default"/>
        <w:jc w:val="both"/>
        <w:rPr>
          <w:rFonts w:ascii="Cambria" w:hAnsi="Cambria"/>
          <w:b/>
          <w:sz w:val="22"/>
          <w:szCs w:val="22"/>
        </w:rPr>
      </w:pPr>
    </w:p>
    <w:p w14:paraId="6E63CC63" w14:textId="77777777" w:rsidR="00F42FBC" w:rsidRDefault="0054197A" w:rsidP="00F42FBC">
      <w:pPr>
        <w:pStyle w:val="Default"/>
        <w:spacing w:line="276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12:50-13:10</w:t>
      </w:r>
      <w:r w:rsidR="00F42FBC" w:rsidRPr="00F42FBC">
        <w:rPr>
          <w:rFonts w:ascii="Cambria" w:hAnsi="Cambria"/>
          <w:b/>
          <w:sz w:val="22"/>
          <w:szCs w:val="22"/>
        </w:rPr>
        <w:t xml:space="preserve"> </w:t>
      </w:r>
      <w:r w:rsidR="00F42FBC" w:rsidRPr="00F42FBC">
        <w:rPr>
          <w:rFonts w:ascii="Cambria" w:hAnsi="Cambria"/>
          <w:b/>
          <w:sz w:val="22"/>
          <w:szCs w:val="22"/>
        </w:rPr>
        <w:tab/>
      </w:r>
      <w:r w:rsidR="00F42FBC" w:rsidRPr="00F42FBC">
        <w:rPr>
          <w:rFonts w:ascii="Cambria" w:hAnsi="Cambria"/>
          <w:b/>
          <w:sz w:val="22"/>
          <w:szCs w:val="22"/>
        </w:rPr>
        <w:tab/>
      </w:r>
      <w:r w:rsidR="00F42FBC">
        <w:rPr>
          <w:rFonts w:ascii="Cambria" w:hAnsi="Cambria"/>
          <w:b/>
          <w:sz w:val="22"/>
          <w:szCs w:val="22"/>
        </w:rPr>
        <w:t>Konferencijos apibendrinimas ir programos pabaiga</w:t>
      </w:r>
    </w:p>
    <w:p w14:paraId="05A4EEF3" w14:textId="77777777" w:rsidR="00F42FBC" w:rsidRPr="00F42FBC" w:rsidRDefault="00DF0D4B" w:rsidP="00F42FBC">
      <w:pPr>
        <w:pStyle w:val="Default"/>
        <w:spacing w:line="276" w:lineRule="auto"/>
        <w:ind w:left="259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Prof. </w:t>
      </w:r>
      <w:r w:rsidR="00F42FBC">
        <w:rPr>
          <w:rFonts w:ascii="Cambria" w:hAnsi="Cambria"/>
          <w:sz w:val="22"/>
          <w:szCs w:val="22"/>
        </w:rPr>
        <w:t>Valdas RAKUTIS, Seimo Laisvės kovų ir valstybės istorinės atminties komisijos narys</w:t>
      </w:r>
    </w:p>
    <w:p w14:paraId="236F92DB" w14:textId="77777777" w:rsidR="00F42FBC" w:rsidRPr="00F42FBC" w:rsidRDefault="00F42FBC" w:rsidP="00F42FBC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</w:p>
    <w:p w14:paraId="0A61A657" w14:textId="77777777" w:rsidR="00666457" w:rsidRPr="00666457" w:rsidRDefault="00666457" w:rsidP="00A60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666457" w:rsidRPr="00666457" w:rsidSect="00454A5E">
      <w:pgSz w:w="11906" w:h="16838"/>
      <w:pgMar w:top="992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B1"/>
    <w:rsid w:val="00052FF7"/>
    <w:rsid w:val="00075F09"/>
    <w:rsid w:val="00083993"/>
    <w:rsid w:val="00084392"/>
    <w:rsid w:val="00093D00"/>
    <w:rsid w:val="000A4FEE"/>
    <w:rsid w:val="000B720B"/>
    <w:rsid w:val="000C297D"/>
    <w:rsid w:val="000D666F"/>
    <w:rsid w:val="000E28AA"/>
    <w:rsid w:val="001148EB"/>
    <w:rsid w:val="00115889"/>
    <w:rsid w:val="001615C0"/>
    <w:rsid w:val="0020325C"/>
    <w:rsid w:val="002124DC"/>
    <w:rsid w:val="00263F58"/>
    <w:rsid w:val="00272918"/>
    <w:rsid w:val="002B15B2"/>
    <w:rsid w:val="002D07A6"/>
    <w:rsid w:val="002F57F0"/>
    <w:rsid w:val="00323467"/>
    <w:rsid w:val="0037139F"/>
    <w:rsid w:val="00371694"/>
    <w:rsid w:val="00375F97"/>
    <w:rsid w:val="003960F9"/>
    <w:rsid w:val="00405958"/>
    <w:rsid w:val="0043763B"/>
    <w:rsid w:val="00454A5E"/>
    <w:rsid w:val="00475450"/>
    <w:rsid w:val="004F307A"/>
    <w:rsid w:val="0054197A"/>
    <w:rsid w:val="00542566"/>
    <w:rsid w:val="005C7FFD"/>
    <w:rsid w:val="006217BC"/>
    <w:rsid w:val="00637D6C"/>
    <w:rsid w:val="00650E67"/>
    <w:rsid w:val="00666457"/>
    <w:rsid w:val="00690E96"/>
    <w:rsid w:val="006D00FC"/>
    <w:rsid w:val="00713FDB"/>
    <w:rsid w:val="00726522"/>
    <w:rsid w:val="007272AC"/>
    <w:rsid w:val="00727879"/>
    <w:rsid w:val="0075146F"/>
    <w:rsid w:val="007A7B4B"/>
    <w:rsid w:val="00812EC9"/>
    <w:rsid w:val="0083513E"/>
    <w:rsid w:val="00860EB1"/>
    <w:rsid w:val="0088793B"/>
    <w:rsid w:val="008E4E1E"/>
    <w:rsid w:val="009710BB"/>
    <w:rsid w:val="009C4D55"/>
    <w:rsid w:val="00A15D28"/>
    <w:rsid w:val="00A15EB9"/>
    <w:rsid w:val="00A3257E"/>
    <w:rsid w:val="00A60175"/>
    <w:rsid w:val="00A65467"/>
    <w:rsid w:val="00A7727D"/>
    <w:rsid w:val="00A90D03"/>
    <w:rsid w:val="00AA6770"/>
    <w:rsid w:val="00AC5EFD"/>
    <w:rsid w:val="00B11CE5"/>
    <w:rsid w:val="00B30FC0"/>
    <w:rsid w:val="00B61B06"/>
    <w:rsid w:val="00BB200A"/>
    <w:rsid w:val="00C12261"/>
    <w:rsid w:val="00C20C27"/>
    <w:rsid w:val="00C21FDB"/>
    <w:rsid w:val="00C54A1A"/>
    <w:rsid w:val="00CB6973"/>
    <w:rsid w:val="00CC0D29"/>
    <w:rsid w:val="00CF4407"/>
    <w:rsid w:val="00D11411"/>
    <w:rsid w:val="00D136B9"/>
    <w:rsid w:val="00D406ED"/>
    <w:rsid w:val="00D51B6A"/>
    <w:rsid w:val="00D6552D"/>
    <w:rsid w:val="00DB6F43"/>
    <w:rsid w:val="00DC1E25"/>
    <w:rsid w:val="00DD45A4"/>
    <w:rsid w:val="00DF0D4B"/>
    <w:rsid w:val="00E56915"/>
    <w:rsid w:val="00E645B1"/>
    <w:rsid w:val="00E70291"/>
    <w:rsid w:val="00E8777E"/>
    <w:rsid w:val="00EB0FCF"/>
    <w:rsid w:val="00EB0FF3"/>
    <w:rsid w:val="00ED456D"/>
    <w:rsid w:val="00EE3CCE"/>
    <w:rsid w:val="00EF00A1"/>
    <w:rsid w:val="00F42FBC"/>
    <w:rsid w:val="00F51556"/>
    <w:rsid w:val="00F8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57CE"/>
  <w15:chartTrackingRefBased/>
  <w15:docId w15:val="{9C33863D-16C5-4B5A-8754-2929E728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Default">
    <w:name w:val="Default"/>
    <w:rsid w:val="0045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2951</Words>
  <Characters>1683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Seimo kanceliarija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KRIŠČIŪNAS Lukas</dc:creator>
  <cp:keywords/>
  <dc:description/>
  <cp:lastModifiedBy>Lenovo</cp:lastModifiedBy>
  <cp:revision>2</cp:revision>
  <cp:lastPrinted>2023-01-30T09:01:00Z</cp:lastPrinted>
  <dcterms:created xsi:type="dcterms:W3CDTF">2023-02-27T16:15:00Z</dcterms:created>
  <dcterms:modified xsi:type="dcterms:W3CDTF">2023-02-27T16:15:00Z</dcterms:modified>
</cp:coreProperties>
</file>